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A7" w:rsidRDefault="0040283E" w:rsidP="00FD58CD">
      <w:pPr>
        <w:spacing w:after="0" w:line="240" w:lineRule="auto"/>
        <w:rPr>
          <w:rFonts w:ascii="Times New Roman" w:eastAsia="Times New Roman" w:hAnsi="Times New Roman"/>
          <w:b/>
          <w:bCs/>
          <w:szCs w:val="24"/>
        </w:rPr>
      </w:pPr>
      <w:r>
        <w:rPr>
          <w:rFonts w:ascii="Times New Roman" w:eastAsia="Times New Roman" w:hAnsi="Times New Roman"/>
          <w:b/>
          <w:bCs/>
          <w:szCs w:val="24"/>
        </w:rPr>
        <w:t>Medieval Sex &amp; Marriage</w:t>
      </w:r>
    </w:p>
    <w:p w:rsidR="00544B03" w:rsidRPr="006E30CF" w:rsidRDefault="00544B03" w:rsidP="00FD58CD">
      <w:pPr>
        <w:spacing w:after="0" w:line="240" w:lineRule="auto"/>
        <w:rPr>
          <w:rFonts w:ascii="Times New Roman" w:eastAsia="Times New Roman" w:hAnsi="Times New Roman"/>
          <w:szCs w:val="24"/>
        </w:rPr>
      </w:pPr>
      <w:r>
        <w:rPr>
          <w:rFonts w:ascii="Times New Roman" w:eastAsia="Times New Roman" w:hAnsi="Times New Roman"/>
          <w:b/>
          <w:bCs/>
          <w:szCs w:val="24"/>
        </w:rPr>
        <w:t>Brian Creese</w:t>
      </w:r>
    </w:p>
    <w:p w:rsidR="006A018E" w:rsidRDefault="006A018E" w:rsidP="00FD58CD">
      <w:pPr>
        <w:spacing w:after="0" w:line="240" w:lineRule="auto"/>
        <w:rPr>
          <w:rFonts w:ascii="Times New Roman" w:hAnsi="Times New Roman"/>
          <w:szCs w:val="24"/>
        </w:rPr>
      </w:pPr>
    </w:p>
    <w:p w:rsidR="0045017C" w:rsidRDefault="00F4620E" w:rsidP="00FD58CD">
      <w:pPr>
        <w:spacing w:after="0" w:line="240" w:lineRule="auto"/>
        <w:rPr>
          <w:rFonts w:ascii="Times New Roman" w:hAnsi="Times New Roman"/>
          <w:szCs w:val="24"/>
        </w:rPr>
      </w:pPr>
      <w:r>
        <w:rPr>
          <w:rFonts w:ascii="Times New Roman" w:hAnsi="Times New Roman"/>
          <w:szCs w:val="24"/>
        </w:rPr>
        <w:t xml:space="preserve">Recent legislation designed to change the nature of marriage have led to allegedly unprecedented situations – the Church at odds with government over marriage, attempts to change the </w:t>
      </w:r>
      <w:r w:rsidR="00933E15">
        <w:rPr>
          <w:rFonts w:ascii="Times New Roman" w:hAnsi="Times New Roman"/>
          <w:szCs w:val="24"/>
        </w:rPr>
        <w:t>‘</w:t>
      </w:r>
      <w:r>
        <w:rPr>
          <w:rFonts w:ascii="Times New Roman" w:hAnsi="Times New Roman"/>
          <w:szCs w:val="24"/>
        </w:rPr>
        <w:t>changeless’ nature of marriage, the assertion that ‘we all know what marriage is...’</w:t>
      </w:r>
      <w:r w:rsidR="00544B03">
        <w:rPr>
          <w:rFonts w:ascii="Times New Roman" w:hAnsi="Times New Roman"/>
          <w:szCs w:val="24"/>
        </w:rPr>
        <w:t xml:space="preserve"> Medievalists will doubtless have been less shocked by these developments than many commentators, as they will be well aware that the marriage laws have a long and deeply contested history. </w:t>
      </w:r>
      <w:r w:rsidR="0028519B">
        <w:rPr>
          <w:rFonts w:ascii="Times New Roman" w:hAnsi="Times New Roman"/>
          <w:szCs w:val="24"/>
        </w:rPr>
        <w:t>It might be helpful for readers of BBC History to quickly run through the early development of the nature of Christian marriage.</w:t>
      </w:r>
    </w:p>
    <w:p w:rsidR="00F4620E" w:rsidRDefault="00F4620E" w:rsidP="00FD58CD">
      <w:pPr>
        <w:spacing w:after="0" w:line="240" w:lineRule="auto"/>
        <w:rPr>
          <w:rFonts w:ascii="Times New Roman" w:hAnsi="Times New Roman"/>
          <w:szCs w:val="24"/>
        </w:rPr>
      </w:pPr>
    </w:p>
    <w:p w:rsidR="00F4620E" w:rsidRDefault="00F4620E" w:rsidP="00F4620E">
      <w:pPr>
        <w:spacing w:after="0" w:line="240" w:lineRule="auto"/>
        <w:rPr>
          <w:rFonts w:ascii="Times New Roman" w:hAnsi="Times New Roman"/>
          <w:szCs w:val="24"/>
        </w:rPr>
      </w:pPr>
      <w:r>
        <w:rPr>
          <w:rFonts w:ascii="Times New Roman" w:hAnsi="Times New Roman"/>
          <w:szCs w:val="24"/>
        </w:rPr>
        <w:t xml:space="preserve">The early Christians </w:t>
      </w:r>
      <w:r w:rsidR="00933E15">
        <w:rPr>
          <w:rFonts w:ascii="Times New Roman" w:hAnsi="Times New Roman"/>
          <w:szCs w:val="24"/>
        </w:rPr>
        <w:t>lived in the Roman Empire</w:t>
      </w:r>
      <w:r>
        <w:rPr>
          <w:rFonts w:ascii="Times New Roman" w:hAnsi="Times New Roman"/>
          <w:szCs w:val="24"/>
        </w:rPr>
        <w:t xml:space="preserve"> </w:t>
      </w:r>
      <w:r w:rsidR="0028519B">
        <w:rPr>
          <w:rFonts w:ascii="Times New Roman" w:hAnsi="Times New Roman"/>
          <w:szCs w:val="24"/>
        </w:rPr>
        <w:t xml:space="preserve">and so </w:t>
      </w:r>
      <w:r>
        <w:rPr>
          <w:rFonts w:ascii="Times New Roman" w:hAnsi="Times New Roman"/>
          <w:szCs w:val="24"/>
        </w:rPr>
        <w:t>under Roma</w:t>
      </w:r>
      <w:r w:rsidR="0028519B">
        <w:rPr>
          <w:rFonts w:ascii="Times New Roman" w:hAnsi="Times New Roman"/>
          <w:szCs w:val="24"/>
        </w:rPr>
        <w:t>n</w:t>
      </w:r>
      <w:r>
        <w:rPr>
          <w:rFonts w:ascii="Times New Roman" w:hAnsi="Times New Roman"/>
          <w:szCs w:val="24"/>
        </w:rPr>
        <w:t xml:space="preserve"> </w:t>
      </w:r>
      <w:proofErr w:type="gramStart"/>
      <w:r>
        <w:rPr>
          <w:rFonts w:ascii="Times New Roman" w:hAnsi="Times New Roman"/>
          <w:szCs w:val="24"/>
        </w:rPr>
        <w:t>Law</w:t>
      </w:r>
      <w:proofErr w:type="gramEnd"/>
      <w:r>
        <w:rPr>
          <w:rFonts w:ascii="Times New Roman" w:hAnsi="Times New Roman"/>
          <w:szCs w:val="24"/>
        </w:rPr>
        <w:t xml:space="preserve">. We know quite a lot about Roman laws of marriage thanks to the compilation of laws produced by the Emperor Justinian around 534. This collection of works included not just current legislation but an account of previous legislation as well. </w:t>
      </w:r>
      <w:r w:rsidRPr="008E6AB5">
        <w:rPr>
          <w:rFonts w:ascii="Times New Roman" w:hAnsi="Times New Roman"/>
          <w:szCs w:val="24"/>
        </w:rPr>
        <w:t xml:space="preserve">Roman </w:t>
      </w:r>
      <w:r>
        <w:rPr>
          <w:rFonts w:ascii="Times New Roman" w:hAnsi="Times New Roman"/>
          <w:szCs w:val="24"/>
        </w:rPr>
        <w:t xml:space="preserve">marriage </w:t>
      </w:r>
      <w:r w:rsidRPr="008E6AB5">
        <w:rPr>
          <w:rFonts w:ascii="Times New Roman" w:hAnsi="Times New Roman"/>
          <w:szCs w:val="24"/>
        </w:rPr>
        <w:t>look</w:t>
      </w:r>
      <w:r w:rsidR="00544B03">
        <w:rPr>
          <w:rFonts w:ascii="Times New Roman" w:hAnsi="Times New Roman"/>
          <w:szCs w:val="24"/>
        </w:rPr>
        <w:t>s</w:t>
      </w:r>
      <w:r w:rsidR="00933E15">
        <w:rPr>
          <w:rFonts w:ascii="Times New Roman" w:hAnsi="Times New Roman"/>
          <w:szCs w:val="24"/>
        </w:rPr>
        <w:t xml:space="preserve"> to us</w:t>
      </w:r>
      <w:r w:rsidRPr="008E6AB5">
        <w:rPr>
          <w:rFonts w:ascii="Times New Roman" w:hAnsi="Times New Roman"/>
          <w:szCs w:val="24"/>
        </w:rPr>
        <w:t xml:space="preserve"> like </w:t>
      </w:r>
      <w:r w:rsidR="00544B03">
        <w:rPr>
          <w:rFonts w:ascii="Times New Roman" w:hAnsi="Times New Roman"/>
          <w:szCs w:val="24"/>
        </w:rPr>
        <w:t>a model</w:t>
      </w:r>
      <w:r w:rsidRPr="008E6AB5">
        <w:rPr>
          <w:rFonts w:ascii="Times New Roman" w:hAnsi="Times New Roman"/>
          <w:szCs w:val="24"/>
        </w:rPr>
        <w:t xml:space="preserve"> of liberality - consent between the parties and the presence of </w:t>
      </w:r>
      <w:proofErr w:type="spellStart"/>
      <w:r w:rsidRPr="008E6AB5">
        <w:rPr>
          <w:rFonts w:ascii="Times New Roman" w:hAnsi="Times New Roman"/>
          <w:i/>
          <w:szCs w:val="24"/>
        </w:rPr>
        <w:t>affectio</w:t>
      </w:r>
      <w:proofErr w:type="spellEnd"/>
      <w:r w:rsidRPr="008E6AB5">
        <w:rPr>
          <w:rFonts w:ascii="Times New Roman" w:hAnsi="Times New Roman"/>
          <w:i/>
          <w:szCs w:val="24"/>
        </w:rPr>
        <w:t xml:space="preserve"> </w:t>
      </w:r>
      <w:proofErr w:type="spellStart"/>
      <w:r w:rsidRPr="008E6AB5">
        <w:rPr>
          <w:rFonts w:ascii="Times New Roman" w:hAnsi="Times New Roman"/>
          <w:i/>
          <w:szCs w:val="24"/>
        </w:rPr>
        <w:t>maritalis</w:t>
      </w:r>
      <w:proofErr w:type="spellEnd"/>
      <w:r w:rsidRPr="008E6AB5">
        <w:rPr>
          <w:rFonts w:ascii="Times New Roman" w:hAnsi="Times New Roman"/>
          <w:szCs w:val="24"/>
        </w:rPr>
        <w:t xml:space="preserve"> made you married, its absence dissolved that marriage</w:t>
      </w:r>
      <w:r>
        <w:rPr>
          <w:rFonts w:ascii="Times New Roman" w:hAnsi="Times New Roman"/>
          <w:szCs w:val="24"/>
        </w:rPr>
        <w:t xml:space="preserve">. </w:t>
      </w:r>
      <w:r w:rsidR="00544B03">
        <w:rPr>
          <w:rFonts w:ascii="Times New Roman" w:hAnsi="Times New Roman"/>
          <w:szCs w:val="24"/>
        </w:rPr>
        <w:t xml:space="preserve">It has been said that </w:t>
      </w:r>
      <w:r w:rsidRPr="00BE249C">
        <w:rPr>
          <w:rFonts w:ascii="Times New Roman" w:hAnsi="Times New Roman"/>
          <w:szCs w:val="24"/>
        </w:rPr>
        <w:t>‘</w:t>
      </w:r>
      <w:r w:rsidRPr="00BE249C">
        <w:rPr>
          <w:rFonts w:ascii="Times New Roman" w:hAnsi="Times New Roman"/>
          <w:i/>
          <w:szCs w:val="24"/>
        </w:rPr>
        <w:t>being married (in Rome) was as much a matter of fact as a matter of law</w:t>
      </w:r>
      <w:r w:rsidRPr="00BE249C">
        <w:rPr>
          <w:rFonts w:ascii="Times New Roman" w:hAnsi="Times New Roman"/>
          <w:szCs w:val="24"/>
        </w:rPr>
        <w:t>’</w:t>
      </w:r>
      <w:r>
        <w:rPr>
          <w:rFonts w:ascii="Times New Roman" w:hAnsi="Times New Roman"/>
        </w:rPr>
        <w:t xml:space="preserve"> </w:t>
      </w:r>
      <w:r w:rsidR="00093F68">
        <w:rPr>
          <w:rFonts w:ascii="Times New Roman" w:hAnsi="Times New Roman"/>
        </w:rPr>
        <w:t xml:space="preserve">but </w:t>
      </w:r>
      <w:r w:rsidRPr="008E6AB5">
        <w:rPr>
          <w:rFonts w:ascii="Times New Roman" w:hAnsi="Times New Roman"/>
          <w:szCs w:val="24"/>
        </w:rPr>
        <w:t xml:space="preserve">this is within the context of a very different understanding of family. The Roman </w:t>
      </w:r>
      <w:r w:rsidRPr="008E6AB5">
        <w:rPr>
          <w:rFonts w:ascii="Times New Roman" w:hAnsi="Times New Roman"/>
          <w:i/>
          <w:szCs w:val="24"/>
        </w:rPr>
        <w:t>paterfamilias</w:t>
      </w:r>
      <w:r w:rsidRPr="008E6AB5">
        <w:rPr>
          <w:rFonts w:ascii="Times New Roman" w:hAnsi="Times New Roman"/>
          <w:szCs w:val="24"/>
        </w:rPr>
        <w:t xml:space="preserve"> was head of a family but not a part of it. The characteristic of </w:t>
      </w:r>
      <w:r w:rsidRPr="008E6AB5">
        <w:rPr>
          <w:rFonts w:ascii="Times New Roman" w:hAnsi="Times New Roman"/>
          <w:i/>
          <w:szCs w:val="24"/>
        </w:rPr>
        <w:t xml:space="preserve">patria </w:t>
      </w:r>
      <w:proofErr w:type="spellStart"/>
      <w:r w:rsidRPr="008E6AB5">
        <w:rPr>
          <w:rFonts w:ascii="Times New Roman" w:hAnsi="Times New Roman"/>
          <w:i/>
          <w:szCs w:val="24"/>
        </w:rPr>
        <w:t>potestas</w:t>
      </w:r>
      <w:proofErr w:type="spellEnd"/>
      <w:r w:rsidRPr="008E6AB5">
        <w:rPr>
          <w:rFonts w:ascii="Times New Roman" w:hAnsi="Times New Roman"/>
          <w:szCs w:val="24"/>
        </w:rPr>
        <w:t xml:space="preserve"> meant that a father held a continuing power over his children, regardless of marriage. So while marriage </w:t>
      </w:r>
      <w:r w:rsidR="00093F68">
        <w:rPr>
          <w:rFonts w:ascii="Times New Roman" w:hAnsi="Times New Roman"/>
          <w:szCs w:val="24"/>
        </w:rPr>
        <w:t>may have been ‘free’, it was far from</w:t>
      </w:r>
      <w:r w:rsidRPr="008E6AB5">
        <w:rPr>
          <w:rFonts w:ascii="Times New Roman" w:hAnsi="Times New Roman"/>
          <w:szCs w:val="24"/>
        </w:rPr>
        <w:t xml:space="preserve"> free from parental control</w:t>
      </w:r>
      <w:r>
        <w:rPr>
          <w:rFonts w:ascii="Times New Roman" w:hAnsi="Times New Roman"/>
          <w:szCs w:val="24"/>
        </w:rPr>
        <w:t>.</w:t>
      </w:r>
    </w:p>
    <w:p w:rsidR="00F4620E" w:rsidRPr="008E6AB5" w:rsidRDefault="00F4620E" w:rsidP="00F4620E">
      <w:pPr>
        <w:spacing w:after="0" w:line="240" w:lineRule="auto"/>
        <w:rPr>
          <w:rFonts w:ascii="Times New Roman" w:hAnsi="Times New Roman"/>
          <w:szCs w:val="24"/>
        </w:rPr>
      </w:pPr>
    </w:p>
    <w:p w:rsidR="00F4620E" w:rsidRDefault="00F4620E" w:rsidP="00F4620E">
      <w:pPr>
        <w:spacing w:after="0" w:line="240" w:lineRule="auto"/>
        <w:rPr>
          <w:rFonts w:ascii="Times New Roman" w:hAnsi="Times New Roman"/>
          <w:szCs w:val="24"/>
        </w:rPr>
      </w:pPr>
      <w:r w:rsidRPr="008E6AB5">
        <w:rPr>
          <w:rFonts w:ascii="Times New Roman" w:hAnsi="Times New Roman"/>
          <w:szCs w:val="24"/>
        </w:rPr>
        <w:t>In the hierarchical state of Rome, status had to be preserved</w:t>
      </w:r>
      <w:r>
        <w:rPr>
          <w:rFonts w:ascii="Times New Roman" w:hAnsi="Times New Roman"/>
          <w:szCs w:val="24"/>
        </w:rPr>
        <w:t>: s</w:t>
      </w:r>
      <w:r w:rsidRPr="008E6AB5">
        <w:rPr>
          <w:rFonts w:ascii="Times New Roman" w:hAnsi="Times New Roman"/>
          <w:szCs w:val="24"/>
        </w:rPr>
        <w:t xml:space="preserve">laves had no right to be married, </w:t>
      </w:r>
      <w:r>
        <w:rPr>
          <w:rFonts w:ascii="Times New Roman" w:hAnsi="Times New Roman"/>
          <w:szCs w:val="24"/>
        </w:rPr>
        <w:t>freemen were forbidden from</w:t>
      </w:r>
      <w:r w:rsidRPr="008E6AB5">
        <w:rPr>
          <w:rFonts w:ascii="Times New Roman" w:hAnsi="Times New Roman"/>
          <w:szCs w:val="24"/>
        </w:rPr>
        <w:t xml:space="preserve"> marry</w:t>
      </w:r>
      <w:r>
        <w:rPr>
          <w:rFonts w:ascii="Times New Roman" w:hAnsi="Times New Roman"/>
          <w:szCs w:val="24"/>
        </w:rPr>
        <w:t>ing</w:t>
      </w:r>
      <w:r w:rsidRPr="008E6AB5">
        <w:rPr>
          <w:rFonts w:ascii="Times New Roman" w:hAnsi="Times New Roman"/>
          <w:szCs w:val="24"/>
        </w:rPr>
        <w:t xml:space="preserve"> ‘</w:t>
      </w:r>
      <w:r w:rsidRPr="008E6AB5">
        <w:rPr>
          <w:rFonts w:ascii="Times New Roman" w:hAnsi="Times New Roman"/>
          <w:i/>
          <w:szCs w:val="24"/>
        </w:rPr>
        <w:t>harlots, actresses or other loose women’</w:t>
      </w:r>
      <w:r>
        <w:rPr>
          <w:rFonts w:ascii="Times New Roman" w:hAnsi="Times New Roman"/>
          <w:szCs w:val="24"/>
        </w:rPr>
        <w:t xml:space="preserve"> </w:t>
      </w:r>
      <w:r w:rsidRPr="008E6AB5">
        <w:rPr>
          <w:rFonts w:ascii="Times New Roman" w:hAnsi="Times New Roman"/>
          <w:szCs w:val="24"/>
        </w:rPr>
        <w:t>Imperi</w:t>
      </w:r>
      <w:r>
        <w:rPr>
          <w:rFonts w:ascii="Times New Roman" w:hAnsi="Times New Roman"/>
          <w:szCs w:val="24"/>
        </w:rPr>
        <w:t>al officials were not allowed to marry</w:t>
      </w:r>
      <w:r w:rsidRPr="008E6AB5">
        <w:rPr>
          <w:rFonts w:ascii="Times New Roman" w:hAnsi="Times New Roman"/>
          <w:szCs w:val="24"/>
        </w:rPr>
        <w:t xml:space="preserve"> women from the provinces in which they held office</w:t>
      </w:r>
      <w:r>
        <w:rPr>
          <w:rFonts w:ascii="Times New Roman" w:hAnsi="Times New Roman"/>
          <w:szCs w:val="24"/>
        </w:rPr>
        <w:t xml:space="preserve"> </w:t>
      </w:r>
      <w:r w:rsidRPr="008E6AB5">
        <w:rPr>
          <w:rFonts w:ascii="Times New Roman" w:hAnsi="Times New Roman"/>
          <w:szCs w:val="24"/>
        </w:rPr>
        <w:t xml:space="preserve">and there were restrictions based on </w:t>
      </w:r>
      <w:r w:rsidR="00933E15">
        <w:rPr>
          <w:rFonts w:ascii="Times New Roman" w:hAnsi="Times New Roman"/>
          <w:szCs w:val="24"/>
        </w:rPr>
        <w:t xml:space="preserve">partners’ blood relationship. </w:t>
      </w:r>
      <w:r w:rsidRPr="008E6AB5">
        <w:rPr>
          <w:rFonts w:ascii="Times New Roman" w:hAnsi="Times New Roman"/>
          <w:szCs w:val="24"/>
        </w:rPr>
        <w:t>Women under the age of 12 or over the age of 5</w:t>
      </w:r>
      <w:r w:rsidR="00933E15">
        <w:rPr>
          <w:rFonts w:ascii="Times New Roman" w:hAnsi="Times New Roman"/>
          <w:szCs w:val="24"/>
        </w:rPr>
        <w:t>0 were not allowed to marry, although</w:t>
      </w:r>
      <w:r w:rsidRPr="008E6AB5">
        <w:rPr>
          <w:rFonts w:ascii="Times New Roman" w:hAnsi="Times New Roman"/>
          <w:szCs w:val="24"/>
        </w:rPr>
        <w:t xml:space="preserve"> the latter were allowed to be concubines. </w:t>
      </w:r>
    </w:p>
    <w:p w:rsidR="00F4620E" w:rsidRDefault="00F4620E" w:rsidP="00FD58CD">
      <w:pPr>
        <w:spacing w:after="0" w:line="240" w:lineRule="auto"/>
        <w:rPr>
          <w:rFonts w:ascii="Times New Roman" w:hAnsi="Times New Roman"/>
          <w:szCs w:val="24"/>
        </w:rPr>
      </w:pPr>
    </w:p>
    <w:p w:rsidR="00711104" w:rsidRDefault="00245089" w:rsidP="00FD58CD">
      <w:pPr>
        <w:spacing w:after="0" w:line="240" w:lineRule="auto"/>
        <w:rPr>
          <w:rFonts w:ascii="Times New Roman" w:hAnsi="Times New Roman"/>
          <w:szCs w:val="24"/>
        </w:rPr>
      </w:pPr>
      <w:r>
        <w:rPr>
          <w:rFonts w:ascii="Times New Roman" w:hAnsi="Times New Roman"/>
          <w:szCs w:val="24"/>
        </w:rPr>
        <w:t>Roman marriage was</w:t>
      </w:r>
      <w:r w:rsidR="0012338D" w:rsidRPr="008E6AB5">
        <w:rPr>
          <w:rFonts w:ascii="Times New Roman" w:hAnsi="Times New Roman"/>
          <w:szCs w:val="24"/>
        </w:rPr>
        <w:t xml:space="preserve"> strictly monogamous</w:t>
      </w:r>
      <w:r w:rsidR="00513B7F">
        <w:rPr>
          <w:rFonts w:ascii="Times New Roman" w:hAnsi="Times New Roman"/>
          <w:szCs w:val="24"/>
        </w:rPr>
        <w:t xml:space="preserve"> </w:t>
      </w:r>
      <w:r w:rsidR="0012338D" w:rsidRPr="008E6AB5">
        <w:rPr>
          <w:rFonts w:ascii="Times New Roman" w:hAnsi="Times New Roman"/>
          <w:szCs w:val="24"/>
        </w:rPr>
        <w:t xml:space="preserve">but divorce was a relatively </w:t>
      </w:r>
      <w:r>
        <w:rPr>
          <w:rFonts w:ascii="Times New Roman" w:hAnsi="Times New Roman"/>
          <w:szCs w:val="24"/>
        </w:rPr>
        <w:t>straightforward</w:t>
      </w:r>
      <w:r w:rsidR="0012338D" w:rsidRPr="008E6AB5">
        <w:rPr>
          <w:rFonts w:ascii="Times New Roman" w:hAnsi="Times New Roman"/>
          <w:szCs w:val="24"/>
        </w:rPr>
        <w:t xml:space="preserve"> matter</w:t>
      </w:r>
      <w:r w:rsidR="00170061">
        <w:rPr>
          <w:rFonts w:ascii="Times New Roman" w:hAnsi="Times New Roman"/>
          <w:szCs w:val="24"/>
        </w:rPr>
        <w:t xml:space="preserve">, making serial monogamy a popular </w:t>
      </w:r>
      <w:r w:rsidR="00053583">
        <w:rPr>
          <w:rFonts w:ascii="Times New Roman" w:hAnsi="Times New Roman"/>
          <w:szCs w:val="24"/>
        </w:rPr>
        <w:t>option</w:t>
      </w:r>
      <w:r w:rsidR="0012338D" w:rsidRPr="008E6AB5">
        <w:rPr>
          <w:rFonts w:ascii="Times New Roman" w:hAnsi="Times New Roman"/>
          <w:szCs w:val="24"/>
        </w:rPr>
        <w:t xml:space="preserve">. </w:t>
      </w:r>
      <w:r w:rsidR="00933E15">
        <w:rPr>
          <w:rFonts w:ascii="Times New Roman" w:hAnsi="Times New Roman"/>
          <w:szCs w:val="24"/>
        </w:rPr>
        <w:t xml:space="preserve">In 533 Justinian </w:t>
      </w:r>
      <w:r w:rsidR="00426CA9" w:rsidRPr="008E6AB5">
        <w:rPr>
          <w:rFonts w:ascii="Times New Roman" w:hAnsi="Times New Roman"/>
          <w:szCs w:val="24"/>
        </w:rPr>
        <w:t>enacted a law allowing a man to divorce his wife if she procured an abortion, attempted marriage with another man or made a habit of bathing in the company of men other than her husband.</w:t>
      </w:r>
      <w:r w:rsidR="00513B7F">
        <w:rPr>
          <w:rFonts w:ascii="Times New Roman" w:hAnsi="Times New Roman"/>
          <w:szCs w:val="24"/>
        </w:rPr>
        <w:t xml:space="preserve"> </w:t>
      </w:r>
      <w:r w:rsidR="00426CA9" w:rsidRPr="008E6AB5">
        <w:rPr>
          <w:rFonts w:ascii="Times New Roman" w:hAnsi="Times New Roman"/>
          <w:szCs w:val="24"/>
        </w:rPr>
        <w:t>He also allowed men to divorce in order to enter the monastic life.</w:t>
      </w:r>
    </w:p>
    <w:p w:rsidR="00933E15" w:rsidRDefault="00933E15" w:rsidP="00FD58CD">
      <w:pPr>
        <w:spacing w:after="0" w:line="240" w:lineRule="auto"/>
        <w:rPr>
          <w:rFonts w:ascii="Times New Roman" w:hAnsi="Times New Roman"/>
          <w:szCs w:val="24"/>
        </w:rPr>
      </w:pPr>
    </w:p>
    <w:p w:rsidR="004F7506" w:rsidRDefault="004F7506" w:rsidP="00FD58CD">
      <w:pPr>
        <w:spacing w:after="0" w:line="240" w:lineRule="auto"/>
        <w:rPr>
          <w:rFonts w:ascii="Times New Roman" w:hAnsi="Times New Roman"/>
          <w:szCs w:val="24"/>
        </w:rPr>
      </w:pPr>
      <w:r w:rsidRPr="008E6AB5">
        <w:rPr>
          <w:rFonts w:ascii="Times New Roman" w:hAnsi="Times New Roman"/>
          <w:szCs w:val="24"/>
        </w:rPr>
        <w:t>The marriage laws as we see th</w:t>
      </w:r>
      <w:r w:rsidR="00053583">
        <w:rPr>
          <w:rFonts w:ascii="Times New Roman" w:hAnsi="Times New Roman"/>
          <w:szCs w:val="24"/>
        </w:rPr>
        <w:t>em in Justinian’s law codes paint</w:t>
      </w:r>
      <w:r w:rsidRPr="008E6AB5">
        <w:rPr>
          <w:rFonts w:ascii="Times New Roman" w:hAnsi="Times New Roman"/>
          <w:szCs w:val="24"/>
        </w:rPr>
        <w:t xml:space="preserve"> a picture of strong family control over an essentially private affair</w:t>
      </w:r>
      <w:r w:rsidR="00492578">
        <w:rPr>
          <w:rFonts w:ascii="Times New Roman" w:hAnsi="Times New Roman"/>
          <w:szCs w:val="24"/>
        </w:rPr>
        <w:t xml:space="preserve">. </w:t>
      </w:r>
      <w:r w:rsidRPr="008E6AB5">
        <w:rPr>
          <w:rFonts w:ascii="Times New Roman" w:hAnsi="Times New Roman"/>
          <w:szCs w:val="24"/>
        </w:rPr>
        <w:t>Christian emperors had increased restrictions, but t</w:t>
      </w:r>
      <w:r w:rsidR="00933E15">
        <w:rPr>
          <w:rFonts w:ascii="Times New Roman" w:hAnsi="Times New Roman"/>
          <w:szCs w:val="24"/>
        </w:rPr>
        <w:t>here was little attempt by the S</w:t>
      </w:r>
      <w:r w:rsidRPr="008E6AB5">
        <w:rPr>
          <w:rFonts w:ascii="Times New Roman" w:hAnsi="Times New Roman"/>
          <w:szCs w:val="24"/>
        </w:rPr>
        <w:t>tate or</w:t>
      </w:r>
      <w:r w:rsidR="00933E15">
        <w:rPr>
          <w:rFonts w:ascii="Times New Roman" w:hAnsi="Times New Roman"/>
          <w:szCs w:val="24"/>
        </w:rPr>
        <w:t xml:space="preserve"> C</w:t>
      </w:r>
      <w:r w:rsidR="00170061">
        <w:rPr>
          <w:rFonts w:ascii="Times New Roman" w:hAnsi="Times New Roman"/>
          <w:szCs w:val="24"/>
        </w:rPr>
        <w:t>hurch to control marriage in the</w:t>
      </w:r>
      <w:r w:rsidRPr="008E6AB5">
        <w:rPr>
          <w:rFonts w:ascii="Times New Roman" w:hAnsi="Times New Roman"/>
          <w:szCs w:val="24"/>
        </w:rPr>
        <w:t xml:space="preserve"> way </w:t>
      </w:r>
      <w:r w:rsidR="00103699">
        <w:rPr>
          <w:rFonts w:ascii="Times New Roman" w:hAnsi="Times New Roman"/>
          <w:szCs w:val="24"/>
        </w:rPr>
        <w:t xml:space="preserve">in which </w:t>
      </w:r>
      <w:r w:rsidRPr="008E6AB5">
        <w:rPr>
          <w:rFonts w:ascii="Times New Roman" w:hAnsi="Times New Roman"/>
          <w:szCs w:val="24"/>
        </w:rPr>
        <w:t xml:space="preserve">we </w:t>
      </w:r>
      <w:r w:rsidR="00170061">
        <w:rPr>
          <w:rFonts w:ascii="Times New Roman" w:hAnsi="Times New Roman"/>
          <w:szCs w:val="24"/>
        </w:rPr>
        <w:t xml:space="preserve">have </w:t>
      </w:r>
      <w:r w:rsidR="00103699">
        <w:rPr>
          <w:rFonts w:ascii="Times New Roman" w:hAnsi="Times New Roman"/>
          <w:szCs w:val="24"/>
        </w:rPr>
        <w:t>since become familiar</w:t>
      </w:r>
      <w:r w:rsidR="00170061">
        <w:rPr>
          <w:rFonts w:ascii="Times New Roman" w:hAnsi="Times New Roman"/>
          <w:szCs w:val="24"/>
        </w:rPr>
        <w:t>.</w:t>
      </w:r>
      <w:r w:rsidRPr="008E6AB5">
        <w:rPr>
          <w:rFonts w:ascii="Times New Roman" w:hAnsi="Times New Roman"/>
          <w:szCs w:val="24"/>
        </w:rPr>
        <w:t xml:space="preserve"> </w:t>
      </w:r>
    </w:p>
    <w:p w:rsidR="00F4620E" w:rsidRDefault="00F4620E" w:rsidP="00FD58CD">
      <w:pPr>
        <w:spacing w:after="0" w:line="240" w:lineRule="auto"/>
        <w:rPr>
          <w:rFonts w:ascii="Times New Roman" w:hAnsi="Times New Roman"/>
          <w:szCs w:val="24"/>
        </w:rPr>
      </w:pPr>
    </w:p>
    <w:p w:rsidR="007B7F39" w:rsidRPr="00933E15" w:rsidRDefault="00F4620E" w:rsidP="00FD58CD">
      <w:pPr>
        <w:spacing w:after="0" w:line="240" w:lineRule="auto"/>
        <w:rPr>
          <w:rFonts w:ascii="Times New Roman" w:hAnsi="Times New Roman"/>
          <w:b/>
          <w:szCs w:val="24"/>
        </w:rPr>
      </w:pPr>
      <w:r>
        <w:rPr>
          <w:rFonts w:ascii="Times New Roman" w:hAnsi="Times New Roman"/>
          <w:szCs w:val="24"/>
        </w:rPr>
        <w:t>It was another 600 years before the next attempt to codify the existing</w:t>
      </w:r>
      <w:r w:rsidR="004B548F">
        <w:rPr>
          <w:rFonts w:ascii="Times New Roman" w:hAnsi="Times New Roman"/>
          <w:szCs w:val="24"/>
        </w:rPr>
        <w:t xml:space="preserve"> </w:t>
      </w:r>
      <w:r>
        <w:rPr>
          <w:rFonts w:ascii="Times New Roman" w:hAnsi="Times New Roman"/>
          <w:szCs w:val="24"/>
        </w:rPr>
        <w:t xml:space="preserve">rules and practices of Christendom. </w:t>
      </w:r>
      <w:r w:rsidR="00426A30">
        <w:rPr>
          <w:rFonts w:ascii="Times New Roman" w:hAnsi="Times New Roman"/>
          <w:szCs w:val="24"/>
        </w:rPr>
        <w:t xml:space="preserve">Gratian’s </w:t>
      </w:r>
      <w:proofErr w:type="spellStart"/>
      <w:r w:rsidR="00426A30" w:rsidRPr="00933E15">
        <w:rPr>
          <w:rFonts w:ascii="Times New Roman" w:hAnsi="Times New Roman"/>
          <w:i/>
          <w:szCs w:val="24"/>
        </w:rPr>
        <w:t>Decretum</w:t>
      </w:r>
      <w:proofErr w:type="spellEnd"/>
      <w:r w:rsidR="007A6B3A" w:rsidRPr="00933E15">
        <w:rPr>
          <w:rFonts w:ascii="Times New Roman" w:hAnsi="Times New Roman"/>
          <w:i/>
          <w:szCs w:val="24"/>
        </w:rPr>
        <w:t xml:space="preserve"> </w:t>
      </w:r>
      <w:r w:rsidR="007A6B3A" w:rsidRPr="008E6AB5">
        <w:rPr>
          <w:rFonts w:ascii="Times New Roman" w:hAnsi="Times New Roman"/>
          <w:szCs w:val="24"/>
        </w:rPr>
        <w:t xml:space="preserve">appeared </w:t>
      </w:r>
      <w:r w:rsidR="00C50C5F">
        <w:rPr>
          <w:rFonts w:ascii="Times New Roman" w:hAnsi="Times New Roman"/>
          <w:szCs w:val="24"/>
        </w:rPr>
        <w:t xml:space="preserve">about </w:t>
      </w:r>
      <w:r w:rsidR="00EF7362" w:rsidRPr="008E6AB5">
        <w:rPr>
          <w:rFonts w:ascii="Times New Roman" w:hAnsi="Times New Roman"/>
          <w:szCs w:val="24"/>
        </w:rPr>
        <w:t>around 1140</w:t>
      </w:r>
      <w:r w:rsidR="00933E15">
        <w:rPr>
          <w:rFonts w:ascii="Times New Roman" w:hAnsi="Times New Roman"/>
          <w:szCs w:val="24"/>
        </w:rPr>
        <w:t xml:space="preserve"> and aimed to create harmony from the</w:t>
      </w:r>
      <w:r w:rsidR="007A6B3A" w:rsidRPr="008E6AB5">
        <w:rPr>
          <w:rFonts w:ascii="Times New Roman" w:hAnsi="Times New Roman"/>
          <w:szCs w:val="24"/>
        </w:rPr>
        <w:t xml:space="preserve"> </w:t>
      </w:r>
      <w:r w:rsidR="00426A30">
        <w:rPr>
          <w:rFonts w:ascii="Times New Roman" w:hAnsi="Times New Roman"/>
          <w:szCs w:val="24"/>
        </w:rPr>
        <w:t xml:space="preserve">collection of discordant canons </w:t>
      </w:r>
      <w:r w:rsidR="00933E15">
        <w:rPr>
          <w:rFonts w:ascii="Times New Roman" w:hAnsi="Times New Roman"/>
          <w:szCs w:val="24"/>
        </w:rPr>
        <w:t xml:space="preserve">which made up Church law. </w:t>
      </w:r>
      <w:r w:rsidR="00EF7362" w:rsidRPr="008E6AB5">
        <w:rPr>
          <w:rFonts w:ascii="Times New Roman" w:hAnsi="Times New Roman"/>
          <w:szCs w:val="24"/>
        </w:rPr>
        <w:t xml:space="preserve">The </w:t>
      </w:r>
      <w:proofErr w:type="spellStart"/>
      <w:r w:rsidR="00EF7362" w:rsidRPr="00170061">
        <w:rPr>
          <w:rFonts w:ascii="Times New Roman" w:hAnsi="Times New Roman"/>
          <w:i/>
          <w:szCs w:val="24"/>
        </w:rPr>
        <w:t>Decretum</w:t>
      </w:r>
      <w:proofErr w:type="spellEnd"/>
      <w:r w:rsidR="00933E15">
        <w:rPr>
          <w:rFonts w:ascii="Times New Roman" w:hAnsi="Times New Roman"/>
          <w:szCs w:val="24"/>
        </w:rPr>
        <w:t xml:space="preserve"> was enormous in</w:t>
      </w:r>
      <w:r w:rsidR="00EF7362" w:rsidRPr="008E6AB5">
        <w:rPr>
          <w:rFonts w:ascii="Times New Roman" w:hAnsi="Times New Roman"/>
          <w:szCs w:val="24"/>
        </w:rPr>
        <w:t xml:space="preserve"> its scope </w:t>
      </w:r>
      <w:r w:rsidR="00933E15">
        <w:rPr>
          <w:rFonts w:ascii="Times New Roman" w:hAnsi="Times New Roman"/>
          <w:szCs w:val="24"/>
        </w:rPr>
        <w:t>with</w:t>
      </w:r>
      <w:r w:rsidR="00EF7362" w:rsidRPr="008E6AB5">
        <w:rPr>
          <w:rFonts w:ascii="Times New Roman" w:hAnsi="Times New Roman"/>
          <w:szCs w:val="24"/>
        </w:rPr>
        <w:t xml:space="preserve"> almost 4000 excerpts from </w:t>
      </w:r>
      <w:r w:rsidR="00E81B29" w:rsidRPr="008E6AB5">
        <w:rPr>
          <w:rFonts w:ascii="Times New Roman" w:hAnsi="Times New Roman"/>
          <w:szCs w:val="24"/>
        </w:rPr>
        <w:t>patristic</w:t>
      </w:r>
      <w:r w:rsidR="00EF7362" w:rsidRPr="008E6AB5">
        <w:rPr>
          <w:rFonts w:ascii="Times New Roman" w:hAnsi="Times New Roman"/>
          <w:szCs w:val="24"/>
        </w:rPr>
        <w:t xml:space="preserve"> w</w:t>
      </w:r>
      <w:r w:rsidR="007A6B3A" w:rsidRPr="008E6AB5">
        <w:rPr>
          <w:rFonts w:ascii="Times New Roman" w:hAnsi="Times New Roman"/>
          <w:szCs w:val="24"/>
        </w:rPr>
        <w:t>riters, councils, papal letters and</w:t>
      </w:r>
      <w:r w:rsidR="00EF7362" w:rsidRPr="008E6AB5">
        <w:rPr>
          <w:rFonts w:ascii="Times New Roman" w:hAnsi="Times New Roman"/>
          <w:szCs w:val="24"/>
        </w:rPr>
        <w:t xml:space="preserve"> </w:t>
      </w:r>
      <w:proofErr w:type="spellStart"/>
      <w:r w:rsidR="00EF7362" w:rsidRPr="008E6AB5">
        <w:rPr>
          <w:rFonts w:ascii="Times New Roman" w:hAnsi="Times New Roman"/>
          <w:szCs w:val="24"/>
        </w:rPr>
        <w:t>penitential</w:t>
      </w:r>
      <w:r w:rsidR="007A6B3A" w:rsidRPr="008E6AB5">
        <w:rPr>
          <w:rFonts w:ascii="Times New Roman" w:hAnsi="Times New Roman"/>
          <w:szCs w:val="24"/>
        </w:rPr>
        <w:t>s</w:t>
      </w:r>
      <w:proofErr w:type="spellEnd"/>
      <w:r w:rsidR="00933E15">
        <w:rPr>
          <w:rFonts w:ascii="Times New Roman" w:hAnsi="Times New Roman"/>
          <w:szCs w:val="24"/>
        </w:rPr>
        <w:t xml:space="preserve">, and its </w:t>
      </w:r>
      <w:r w:rsidR="007A6B3A" w:rsidRPr="008E6AB5">
        <w:rPr>
          <w:rFonts w:ascii="Times New Roman" w:hAnsi="Times New Roman"/>
          <w:szCs w:val="24"/>
        </w:rPr>
        <w:t xml:space="preserve">analytical method </w:t>
      </w:r>
      <w:r w:rsidR="00933E15">
        <w:rPr>
          <w:rFonts w:ascii="Times New Roman" w:hAnsi="Times New Roman"/>
          <w:szCs w:val="24"/>
        </w:rPr>
        <w:t>included</w:t>
      </w:r>
      <w:r w:rsidR="007A6B3A" w:rsidRPr="008E6AB5">
        <w:rPr>
          <w:rFonts w:ascii="Times New Roman" w:hAnsi="Times New Roman"/>
          <w:szCs w:val="24"/>
        </w:rPr>
        <w:t xml:space="preserve"> a </w:t>
      </w:r>
      <w:r w:rsidR="007A6B3A" w:rsidRPr="008E6AB5">
        <w:rPr>
          <w:rFonts w:ascii="Times New Roman" w:hAnsi="Times New Roman"/>
          <w:i/>
          <w:szCs w:val="24"/>
        </w:rPr>
        <w:t>dicta</w:t>
      </w:r>
      <w:r w:rsidR="00053583">
        <w:rPr>
          <w:rFonts w:ascii="Times New Roman" w:hAnsi="Times New Roman"/>
          <w:szCs w:val="24"/>
        </w:rPr>
        <w:t>, Gratian’s own commentary</w:t>
      </w:r>
      <w:r w:rsidR="00EF7362" w:rsidRPr="008E6AB5">
        <w:rPr>
          <w:rFonts w:ascii="Times New Roman" w:hAnsi="Times New Roman"/>
          <w:szCs w:val="24"/>
        </w:rPr>
        <w:t>.</w:t>
      </w:r>
    </w:p>
    <w:p w:rsidR="00B518BE" w:rsidRPr="00357098" w:rsidRDefault="00B518BE" w:rsidP="00FD58CD">
      <w:pPr>
        <w:spacing w:after="0" w:line="240" w:lineRule="auto"/>
        <w:rPr>
          <w:rFonts w:ascii="Times New Roman" w:hAnsi="Times New Roman"/>
          <w:i/>
          <w:szCs w:val="24"/>
        </w:rPr>
      </w:pPr>
    </w:p>
    <w:p w:rsidR="005D610D" w:rsidRPr="008E6AB5" w:rsidRDefault="007B7F39" w:rsidP="00FD58CD">
      <w:pPr>
        <w:pStyle w:val="NormalWeb"/>
        <w:spacing w:before="0" w:beforeAutospacing="0" w:after="0" w:afterAutospacing="0"/>
        <w:rPr>
          <w:lang w:val="en-GB"/>
        </w:rPr>
      </w:pPr>
      <w:r w:rsidRPr="008E6AB5">
        <w:rPr>
          <w:lang w:val="en-GB"/>
        </w:rPr>
        <w:t>A</w:t>
      </w:r>
      <w:r w:rsidR="005D610D" w:rsidRPr="008E6AB5">
        <w:rPr>
          <w:lang w:val="en-GB"/>
        </w:rPr>
        <w:t>n illustration of Gratian’s method</w:t>
      </w:r>
      <w:r w:rsidR="00053583">
        <w:rPr>
          <w:lang w:val="en-GB"/>
        </w:rPr>
        <w:t xml:space="preserve"> can be seen by examin</w:t>
      </w:r>
      <w:r w:rsidR="00170061">
        <w:rPr>
          <w:lang w:val="en-GB"/>
        </w:rPr>
        <w:t>ing</w:t>
      </w:r>
      <w:r w:rsidR="005D610D" w:rsidRPr="008E6AB5">
        <w:rPr>
          <w:lang w:val="en-GB"/>
        </w:rPr>
        <w:t xml:space="preserve"> </w:t>
      </w:r>
      <w:proofErr w:type="spellStart"/>
      <w:r w:rsidR="00E81B29" w:rsidRPr="008E6AB5">
        <w:rPr>
          <w:i/>
          <w:lang w:val="en-GB"/>
        </w:rPr>
        <w:t>C</w:t>
      </w:r>
      <w:r w:rsidR="005D610D" w:rsidRPr="008E6AB5">
        <w:rPr>
          <w:i/>
          <w:lang w:val="en-GB"/>
        </w:rPr>
        <w:t>ausa</w:t>
      </w:r>
      <w:proofErr w:type="spellEnd"/>
      <w:r w:rsidR="005D610D" w:rsidRPr="008E6AB5">
        <w:rPr>
          <w:i/>
          <w:lang w:val="en-GB"/>
        </w:rPr>
        <w:t xml:space="preserve"> </w:t>
      </w:r>
      <w:proofErr w:type="gramStart"/>
      <w:r w:rsidR="005D610D" w:rsidRPr="008E6AB5">
        <w:rPr>
          <w:i/>
          <w:lang w:val="en-GB"/>
        </w:rPr>
        <w:t>27,</w:t>
      </w:r>
      <w:proofErr w:type="gramEnd"/>
      <w:r w:rsidR="005D610D" w:rsidRPr="008E6AB5">
        <w:rPr>
          <w:i/>
          <w:lang w:val="en-GB"/>
        </w:rPr>
        <w:t xml:space="preserve"> </w:t>
      </w:r>
      <w:proofErr w:type="spellStart"/>
      <w:r w:rsidR="005D610D" w:rsidRPr="008E6AB5">
        <w:rPr>
          <w:i/>
          <w:lang w:val="en-GB"/>
        </w:rPr>
        <w:t>questione</w:t>
      </w:r>
      <w:proofErr w:type="spellEnd"/>
      <w:r w:rsidR="005D610D" w:rsidRPr="008E6AB5">
        <w:rPr>
          <w:i/>
          <w:lang w:val="en-GB"/>
        </w:rPr>
        <w:t xml:space="preserve"> </w:t>
      </w:r>
      <w:r w:rsidR="0092260F">
        <w:rPr>
          <w:i/>
          <w:lang w:val="en-GB"/>
        </w:rPr>
        <w:t>2</w:t>
      </w:r>
      <w:r w:rsidR="005D610D" w:rsidRPr="008E6AB5">
        <w:rPr>
          <w:lang w:val="en-GB"/>
        </w:rPr>
        <w:t xml:space="preserve"> </w:t>
      </w:r>
      <w:r w:rsidR="00E51AF8" w:rsidRPr="008E6AB5">
        <w:rPr>
          <w:lang w:val="en-GB"/>
        </w:rPr>
        <w:t xml:space="preserve">where </w:t>
      </w:r>
      <w:r w:rsidR="005D610D" w:rsidRPr="008E6AB5">
        <w:rPr>
          <w:lang w:val="en-GB"/>
        </w:rPr>
        <w:t xml:space="preserve">Gratian </w:t>
      </w:r>
      <w:r w:rsidR="0092260F">
        <w:rPr>
          <w:lang w:val="en-GB"/>
        </w:rPr>
        <w:t xml:space="preserve">considers </w:t>
      </w:r>
      <w:r w:rsidR="005D610D" w:rsidRPr="008E6AB5">
        <w:rPr>
          <w:lang w:val="en-GB"/>
        </w:rPr>
        <w:t xml:space="preserve">what constitutes a legal marriage. He starts by quoting John Chrysostom </w:t>
      </w:r>
      <w:r w:rsidR="005D610D" w:rsidRPr="008E6AB5">
        <w:rPr>
          <w:lang w:val="en-GB"/>
        </w:rPr>
        <w:lastRenderedPageBreak/>
        <w:t xml:space="preserve">and Pope Nicholas declaring that consent </w:t>
      </w:r>
      <w:r w:rsidR="007A6B3A" w:rsidRPr="008E6AB5">
        <w:rPr>
          <w:lang w:val="en-GB"/>
        </w:rPr>
        <w:t xml:space="preserve">alone </w:t>
      </w:r>
      <w:r w:rsidR="005D610D" w:rsidRPr="008E6AB5">
        <w:rPr>
          <w:lang w:val="en-GB"/>
        </w:rPr>
        <w:t>makes a marriage, using Mary and Joseph as an example</w:t>
      </w:r>
      <w:r w:rsidR="00210A1D" w:rsidRPr="008E6AB5">
        <w:rPr>
          <w:lang w:val="en-GB"/>
        </w:rPr>
        <w:t>.</w:t>
      </w:r>
      <w:r w:rsidR="00357098">
        <w:rPr>
          <w:lang w:val="en-GB"/>
        </w:rPr>
        <w:t xml:space="preserve"> </w:t>
      </w:r>
      <w:r w:rsidR="005D610D" w:rsidRPr="008E6AB5">
        <w:rPr>
          <w:lang w:val="en-GB"/>
        </w:rPr>
        <w:t>Gratian</w:t>
      </w:r>
      <w:r w:rsidR="00426A30">
        <w:rPr>
          <w:lang w:val="en-GB"/>
        </w:rPr>
        <w:t xml:space="preserve"> then</w:t>
      </w:r>
      <w:r w:rsidR="005D610D" w:rsidRPr="008E6AB5">
        <w:rPr>
          <w:lang w:val="en-GB"/>
        </w:rPr>
        <w:t xml:space="preserve"> introduces contrary vi</w:t>
      </w:r>
      <w:r w:rsidR="00170061">
        <w:rPr>
          <w:lang w:val="en-GB"/>
        </w:rPr>
        <w:t>ews from Pope Leo and Augustine:</w:t>
      </w:r>
    </w:p>
    <w:p w:rsidR="00B518BE" w:rsidRDefault="00B518BE" w:rsidP="00FD58CD">
      <w:pPr>
        <w:pStyle w:val="NormalWeb"/>
        <w:spacing w:before="0" w:beforeAutospacing="0" w:after="0" w:afterAutospacing="0"/>
        <w:jc w:val="center"/>
        <w:rPr>
          <w:bCs/>
          <w:i/>
          <w:lang w:val="en-GB"/>
        </w:rPr>
      </w:pPr>
    </w:p>
    <w:p w:rsidR="005D610D" w:rsidRPr="008E6AB5" w:rsidRDefault="005D610D" w:rsidP="00FD58CD">
      <w:pPr>
        <w:pStyle w:val="NormalWeb"/>
        <w:spacing w:before="0" w:beforeAutospacing="0" w:after="0" w:afterAutospacing="0"/>
        <w:jc w:val="center"/>
        <w:rPr>
          <w:i/>
          <w:lang w:val="en-GB"/>
        </w:rPr>
      </w:pPr>
      <w:r w:rsidRPr="008E6AB5">
        <w:rPr>
          <w:bCs/>
          <w:i/>
          <w:lang w:val="en-GB"/>
        </w:rPr>
        <w:t xml:space="preserve">Those who </w:t>
      </w:r>
      <w:r w:rsidR="00053583">
        <w:rPr>
          <w:bCs/>
          <w:i/>
          <w:lang w:val="en-GB"/>
        </w:rPr>
        <w:t xml:space="preserve">are </w:t>
      </w:r>
      <w:r w:rsidR="00DB179B">
        <w:rPr>
          <w:bCs/>
          <w:i/>
          <w:lang w:val="en-GB"/>
        </w:rPr>
        <w:t xml:space="preserve">not joined by </w:t>
      </w:r>
      <w:r w:rsidRPr="008E6AB5">
        <w:rPr>
          <w:bCs/>
          <w:i/>
          <w:lang w:val="en-GB"/>
        </w:rPr>
        <w:t>sexual intercourse have not entered marriage. There is, I say, no doubt that a woman has not entered marriage, if there has been no sexual intercourse.</w:t>
      </w:r>
    </w:p>
    <w:p w:rsidR="00B518BE" w:rsidRDefault="00B518BE" w:rsidP="00FD58CD">
      <w:pPr>
        <w:spacing w:after="0" w:line="240" w:lineRule="auto"/>
        <w:rPr>
          <w:rFonts w:ascii="Times New Roman" w:hAnsi="Times New Roman"/>
          <w:szCs w:val="24"/>
        </w:rPr>
      </w:pPr>
    </w:p>
    <w:p w:rsidR="005D610D" w:rsidRPr="008E6AB5" w:rsidRDefault="008F2ADB" w:rsidP="00FD58CD">
      <w:pPr>
        <w:spacing w:after="0" w:line="240" w:lineRule="auto"/>
        <w:rPr>
          <w:rFonts w:ascii="Times New Roman" w:hAnsi="Times New Roman"/>
          <w:szCs w:val="24"/>
        </w:rPr>
      </w:pPr>
      <w:r>
        <w:rPr>
          <w:rFonts w:ascii="Times New Roman" w:hAnsi="Times New Roman"/>
          <w:szCs w:val="24"/>
        </w:rPr>
        <w:t>After ans</w:t>
      </w:r>
      <w:r w:rsidR="00170061">
        <w:rPr>
          <w:rFonts w:ascii="Times New Roman" w:hAnsi="Times New Roman"/>
          <w:szCs w:val="24"/>
        </w:rPr>
        <w:t>wering several other points</w:t>
      </w:r>
      <w:r>
        <w:rPr>
          <w:rFonts w:ascii="Times New Roman" w:hAnsi="Times New Roman"/>
          <w:szCs w:val="24"/>
        </w:rPr>
        <w:t xml:space="preserve"> Gratian </w:t>
      </w:r>
      <w:r w:rsidR="00210A1D" w:rsidRPr="008E6AB5">
        <w:rPr>
          <w:rFonts w:ascii="Times New Roman" w:hAnsi="Times New Roman"/>
          <w:szCs w:val="24"/>
        </w:rPr>
        <w:t>arrive</w:t>
      </w:r>
      <w:r>
        <w:rPr>
          <w:rFonts w:ascii="Times New Roman" w:hAnsi="Times New Roman"/>
          <w:szCs w:val="24"/>
        </w:rPr>
        <w:t>s</w:t>
      </w:r>
      <w:r w:rsidR="00210A1D" w:rsidRPr="008E6AB5">
        <w:rPr>
          <w:rFonts w:ascii="Times New Roman" w:hAnsi="Times New Roman"/>
          <w:szCs w:val="24"/>
        </w:rPr>
        <w:t xml:space="preserve"> at a </w:t>
      </w:r>
      <w:r w:rsidR="005D610D" w:rsidRPr="008E6AB5">
        <w:rPr>
          <w:rFonts w:ascii="Times New Roman" w:hAnsi="Times New Roman"/>
          <w:szCs w:val="24"/>
        </w:rPr>
        <w:t xml:space="preserve">final definition of </w:t>
      </w:r>
      <w:r w:rsidR="00210A1D" w:rsidRPr="008E6AB5">
        <w:rPr>
          <w:rFonts w:ascii="Times New Roman" w:hAnsi="Times New Roman"/>
          <w:szCs w:val="24"/>
        </w:rPr>
        <w:t xml:space="preserve">a valid Christian </w:t>
      </w:r>
      <w:r w:rsidR="005D610D" w:rsidRPr="008E6AB5">
        <w:rPr>
          <w:rFonts w:ascii="Times New Roman" w:hAnsi="Times New Roman"/>
          <w:szCs w:val="24"/>
        </w:rPr>
        <w:t>marriage (ante c35)</w:t>
      </w:r>
    </w:p>
    <w:p w:rsidR="005D610D" w:rsidRPr="008E6AB5" w:rsidRDefault="005D610D" w:rsidP="00FD58CD">
      <w:pPr>
        <w:spacing w:after="0" w:line="240" w:lineRule="auto"/>
        <w:rPr>
          <w:rFonts w:ascii="Times New Roman" w:hAnsi="Times New Roman"/>
          <w:szCs w:val="24"/>
        </w:rPr>
      </w:pPr>
    </w:p>
    <w:p w:rsidR="005D610D" w:rsidRPr="008E6AB5" w:rsidRDefault="005D610D" w:rsidP="00FD58CD">
      <w:pPr>
        <w:spacing w:after="0" w:line="240" w:lineRule="auto"/>
        <w:jc w:val="center"/>
        <w:rPr>
          <w:rStyle w:val="Emphasis"/>
          <w:rFonts w:ascii="Times New Roman" w:hAnsi="Times New Roman"/>
          <w:bCs/>
          <w:szCs w:val="24"/>
        </w:rPr>
      </w:pPr>
      <w:r w:rsidRPr="008E6AB5">
        <w:rPr>
          <w:rStyle w:val="Emphasis"/>
          <w:rFonts w:ascii="Times New Roman" w:hAnsi="Times New Roman"/>
          <w:bCs/>
          <w:szCs w:val="24"/>
        </w:rPr>
        <w:t>It must be understood that marriage is begun by betrothal and consummated by intercourse. Hence between the betrothed there is marriage, but only as to its beginning; between the joined, there is a ratified marriage.</w:t>
      </w:r>
    </w:p>
    <w:p w:rsidR="00E51AF8" w:rsidRPr="008E6AB5" w:rsidRDefault="00E51AF8" w:rsidP="00FD58CD">
      <w:pPr>
        <w:spacing w:after="0" w:line="240" w:lineRule="auto"/>
        <w:rPr>
          <w:rFonts w:ascii="Times New Roman" w:hAnsi="Times New Roman"/>
          <w:szCs w:val="24"/>
        </w:rPr>
      </w:pPr>
    </w:p>
    <w:p w:rsidR="005D610D" w:rsidRDefault="005D610D" w:rsidP="00FD58CD">
      <w:pPr>
        <w:spacing w:after="0" w:line="240" w:lineRule="auto"/>
        <w:rPr>
          <w:rFonts w:ascii="Times New Roman" w:hAnsi="Times New Roman"/>
          <w:szCs w:val="24"/>
        </w:rPr>
      </w:pPr>
      <w:r w:rsidRPr="008E6AB5">
        <w:rPr>
          <w:rFonts w:ascii="Times New Roman" w:hAnsi="Times New Roman"/>
          <w:szCs w:val="24"/>
        </w:rPr>
        <w:t xml:space="preserve">Gratian’s answer to the </w:t>
      </w:r>
      <w:r w:rsidR="00210A1D" w:rsidRPr="008E6AB5">
        <w:rPr>
          <w:rFonts w:ascii="Times New Roman" w:hAnsi="Times New Roman"/>
          <w:szCs w:val="24"/>
        </w:rPr>
        <w:t>contentious</w:t>
      </w:r>
      <w:r w:rsidRPr="008E6AB5">
        <w:rPr>
          <w:rFonts w:ascii="Times New Roman" w:hAnsi="Times New Roman"/>
          <w:szCs w:val="24"/>
        </w:rPr>
        <w:t xml:space="preserve"> question of whether entering the religious life was a justification for ending a marriage was that it was not. Because of the importance </w:t>
      </w:r>
      <w:r w:rsidR="0092260F">
        <w:rPr>
          <w:rFonts w:ascii="Times New Roman" w:hAnsi="Times New Roman"/>
          <w:szCs w:val="24"/>
        </w:rPr>
        <w:t>he gives</w:t>
      </w:r>
      <w:r w:rsidRPr="008E6AB5">
        <w:rPr>
          <w:rFonts w:ascii="Times New Roman" w:hAnsi="Times New Roman"/>
          <w:szCs w:val="24"/>
        </w:rPr>
        <w:t xml:space="preserve"> to Paul’s command on the </w:t>
      </w:r>
      <w:r w:rsidR="00C15C63">
        <w:rPr>
          <w:rFonts w:ascii="Times New Roman" w:hAnsi="Times New Roman"/>
          <w:szCs w:val="24"/>
        </w:rPr>
        <w:t>‘</w:t>
      </w:r>
      <w:r w:rsidRPr="008E6AB5">
        <w:rPr>
          <w:rFonts w:ascii="Times New Roman" w:hAnsi="Times New Roman"/>
          <w:szCs w:val="24"/>
        </w:rPr>
        <w:t>marital debt</w:t>
      </w:r>
      <w:r w:rsidR="00C15C63">
        <w:rPr>
          <w:rFonts w:ascii="Times New Roman" w:hAnsi="Times New Roman"/>
          <w:szCs w:val="24"/>
        </w:rPr>
        <w:t>’</w:t>
      </w:r>
      <w:r w:rsidRPr="008E6AB5">
        <w:rPr>
          <w:rFonts w:ascii="Times New Roman" w:hAnsi="Times New Roman"/>
          <w:szCs w:val="24"/>
        </w:rPr>
        <w:t>, it is clear that one partner cannot walk away fr</w:t>
      </w:r>
      <w:r w:rsidR="00210A1D" w:rsidRPr="008E6AB5">
        <w:rPr>
          <w:rFonts w:ascii="Times New Roman" w:hAnsi="Times New Roman"/>
          <w:szCs w:val="24"/>
        </w:rPr>
        <w:t xml:space="preserve">om the sexual side of marriage. </w:t>
      </w:r>
      <w:r w:rsidR="0092260F">
        <w:rPr>
          <w:rFonts w:ascii="Times New Roman" w:hAnsi="Times New Roman"/>
          <w:szCs w:val="24"/>
        </w:rPr>
        <w:t>However</w:t>
      </w:r>
      <w:r w:rsidRPr="008E6AB5">
        <w:rPr>
          <w:rFonts w:ascii="Times New Roman" w:hAnsi="Times New Roman"/>
          <w:szCs w:val="24"/>
        </w:rPr>
        <w:t>, a betrothed person of either sex ca</w:t>
      </w:r>
      <w:r w:rsidR="00170061">
        <w:rPr>
          <w:rFonts w:ascii="Times New Roman" w:hAnsi="Times New Roman"/>
          <w:szCs w:val="24"/>
        </w:rPr>
        <w:t>n renege on their marriage vow</w:t>
      </w:r>
      <w:r w:rsidRPr="008E6AB5">
        <w:rPr>
          <w:rFonts w:ascii="Times New Roman" w:hAnsi="Times New Roman"/>
          <w:szCs w:val="24"/>
        </w:rPr>
        <w:t xml:space="preserve"> and enter a monastery</w:t>
      </w:r>
      <w:r w:rsidR="0092260F">
        <w:rPr>
          <w:rFonts w:ascii="Times New Roman" w:hAnsi="Times New Roman"/>
          <w:szCs w:val="24"/>
        </w:rPr>
        <w:t>, since</w:t>
      </w:r>
      <w:r w:rsidR="0092260F" w:rsidRPr="0092260F">
        <w:rPr>
          <w:rFonts w:ascii="Times New Roman" w:hAnsi="Times New Roman"/>
          <w:szCs w:val="24"/>
        </w:rPr>
        <w:t xml:space="preserve"> </w:t>
      </w:r>
      <w:r w:rsidR="0092260F" w:rsidRPr="008E6AB5">
        <w:rPr>
          <w:rFonts w:ascii="Times New Roman" w:hAnsi="Times New Roman"/>
          <w:szCs w:val="24"/>
        </w:rPr>
        <w:t>betrothal</w:t>
      </w:r>
      <w:r w:rsidR="002B2DAF">
        <w:rPr>
          <w:rFonts w:ascii="Times New Roman" w:hAnsi="Times New Roman"/>
          <w:szCs w:val="24"/>
        </w:rPr>
        <w:t xml:space="preserve"> without consummation</w:t>
      </w:r>
      <w:r w:rsidR="0092260F" w:rsidRPr="008E6AB5">
        <w:rPr>
          <w:rFonts w:ascii="Times New Roman" w:hAnsi="Times New Roman"/>
          <w:szCs w:val="24"/>
        </w:rPr>
        <w:t xml:space="preserve"> is not a </w:t>
      </w:r>
      <w:r w:rsidR="0092260F" w:rsidRPr="008E6AB5">
        <w:rPr>
          <w:rFonts w:ascii="Times New Roman" w:hAnsi="Times New Roman"/>
          <w:i/>
          <w:szCs w:val="24"/>
        </w:rPr>
        <w:t xml:space="preserve">ratified </w:t>
      </w:r>
      <w:r w:rsidR="0092260F" w:rsidRPr="008E6AB5">
        <w:rPr>
          <w:rFonts w:ascii="Times New Roman" w:hAnsi="Times New Roman"/>
          <w:szCs w:val="24"/>
        </w:rPr>
        <w:t>marriage</w:t>
      </w:r>
      <w:r w:rsidRPr="008E6AB5">
        <w:rPr>
          <w:rFonts w:ascii="Times New Roman" w:hAnsi="Times New Roman"/>
          <w:szCs w:val="24"/>
        </w:rPr>
        <w:t>.</w:t>
      </w:r>
    </w:p>
    <w:p w:rsidR="005C3D39" w:rsidRPr="008E6AB5" w:rsidRDefault="005C3D39" w:rsidP="00FD58CD">
      <w:pPr>
        <w:spacing w:after="0" w:line="240" w:lineRule="auto"/>
        <w:rPr>
          <w:rFonts w:ascii="Times New Roman" w:hAnsi="Times New Roman"/>
          <w:szCs w:val="24"/>
        </w:rPr>
      </w:pPr>
    </w:p>
    <w:p w:rsidR="005D610D" w:rsidRDefault="005A794C" w:rsidP="00FD58CD">
      <w:pPr>
        <w:spacing w:after="0" w:line="240" w:lineRule="auto"/>
        <w:rPr>
          <w:rFonts w:ascii="Times New Roman" w:hAnsi="Times New Roman"/>
          <w:szCs w:val="24"/>
        </w:rPr>
      </w:pPr>
      <w:r w:rsidRPr="008E6AB5">
        <w:rPr>
          <w:rFonts w:ascii="Times New Roman" w:hAnsi="Times New Roman"/>
          <w:szCs w:val="24"/>
        </w:rPr>
        <w:t xml:space="preserve">That </w:t>
      </w:r>
      <w:r w:rsidR="00E51AF8" w:rsidRPr="008E6AB5">
        <w:rPr>
          <w:rFonts w:ascii="Times New Roman" w:hAnsi="Times New Roman"/>
          <w:szCs w:val="24"/>
        </w:rPr>
        <w:t>Gratian use</w:t>
      </w:r>
      <w:r w:rsidRPr="008E6AB5">
        <w:rPr>
          <w:rFonts w:ascii="Times New Roman" w:hAnsi="Times New Roman"/>
          <w:szCs w:val="24"/>
        </w:rPr>
        <w:t xml:space="preserve">s </w:t>
      </w:r>
      <w:r w:rsidR="00E51AF8" w:rsidRPr="008E6AB5">
        <w:rPr>
          <w:rFonts w:ascii="Times New Roman" w:hAnsi="Times New Roman"/>
          <w:szCs w:val="24"/>
        </w:rPr>
        <w:t>the</w:t>
      </w:r>
      <w:r w:rsidR="005D610D" w:rsidRPr="008E6AB5">
        <w:rPr>
          <w:rFonts w:ascii="Times New Roman" w:hAnsi="Times New Roman"/>
          <w:szCs w:val="24"/>
        </w:rPr>
        <w:t xml:space="preserve"> concept of ‘marital debt</w:t>
      </w:r>
      <w:r w:rsidR="00170061">
        <w:rPr>
          <w:rFonts w:ascii="Times New Roman" w:hAnsi="Times New Roman"/>
          <w:szCs w:val="24"/>
        </w:rPr>
        <w:t>’ may seem</w:t>
      </w:r>
      <w:r w:rsidR="005D610D" w:rsidRPr="008E6AB5">
        <w:rPr>
          <w:rFonts w:ascii="Times New Roman" w:hAnsi="Times New Roman"/>
          <w:szCs w:val="24"/>
        </w:rPr>
        <w:t xml:space="preserve"> counter-intuitive </w:t>
      </w:r>
      <w:r w:rsidRPr="008E6AB5">
        <w:rPr>
          <w:rFonts w:ascii="Times New Roman" w:hAnsi="Times New Roman"/>
          <w:szCs w:val="24"/>
        </w:rPr>
        <w:t xml:space="preserve">given his </w:t>
      </w:r>
      <w:r w:rsidR="002B2DAF">
        <w:rPr>
          <w:rFonts w:ascii="Times New Roman" w:hAnsi="Times New Roman"/>
          <w:szCs w:val="24"/>
        </w:rPr>
        <w:t xml:space="preserve">strong </w:t>
      </w:r>
      <w:r w:rsidRPr="008E6AB5">
        <w:rPr>
          <w:rFonts w:ascii="Times New Roman" w:hAnsi="Times New Roman"/>
          <w:szCs w:val="24"/>
        </w:rPr>
        <w:t>support of clerical celibacy</w:t>
      </w:r>
      <w:r w:rsidRPr="00FA6089">
        <w:rPr>
          <w:rFonts w:ascii="Times New Roman" w:hAnsi="Times New Roman"/>
          <w:szCs w:val="24"/>
        </w:rPr>
        <w:t>.</w:t>
      </w:r>
      <w:r w:rsidR="005D610D" w:rsidRPr="00FA6089">
        <w:rPr>
          <w:rFonts w:ascii="Times New Roman" w:hAnsi="Times New Roman"/>
          <w:szCs w:val="24"/>
        </w:rPr>
        <w:t xml:space="preserve"> </w:t>
      </w:r>
      <w:r w:rsidR="00170061">
        <w:rPr>
          <w:rFonts w:ascii="Times New Roman" w:hAnsi="Times New Roman"/>
          <w:szCs w:val="24"/>
        </w:rPr>
        <w:t>However, i</w:t>
      </w:r>
      <w:r w:rsidR="00E51AF8" w:rsidRPr="00FA6089">
        <w:rPr>
          <w:rFonts w:ascii="Times New Roman" w:hAnsi="Times New Roman"/>
          <w:szCs w:val="24"/>
        </w:rPr>
        <w:t>t</w:t>
      </w:r>
      <w:r w:rsidR="00E51AF8" w:rsidRPr="008E6AB5">
        <w:rPr>
          <w:rFonts w:ascii="Times New Roman" w:hAnsi="Times New Roman"/>
          <w:szCs w:val="24"/>
        </w:rPr>
        <w:t xml:space="preserve"> </w:t>
      </w:r>
      <w:r w:rsidRPr="008E6AB5">
        <w:rPr>
          <w:rFonts w:ascii="Times New Roman" w:hAnsi="Times New Roman"/>
          <w:szCs w:val="24"/>
        </w:rPr>
        <w:t>may be</w:t>
      </w:r>
      <w:r w:rsidR="005D610D" w:rsidRPr="008E6AB5">
        <w:rPr>
          <w:rFonts w:ascii="Times New Roman" w:hAnsi="Times New Roman"/>
          <w:szCs w:val="24"/>
        </w:rPr>
        <w:t xml:space="preserve"> that </w:t>
      </w:r>
      <w:proofErr w:type="gramStart"/>
      <w:r w:rsidR="005D610D" w:rsidRPr="008E6AB5">
        <w:rPr>
          <w:rFonts w:ascii="Times New Roman" w:hAnsi="Times New Roman"/>
          <w:szCs w:val="24"/>
        </w:rPr>
        <w:t xml:space="preserve">this sexual imperative </w:t>
      </w:r>
      <w:r w:rsidR="00AD6155">
        <w:rPr>
          <w:rFonts w:ascii="Times New Roman" w:hAnsi="Times New Roman"/>
          <w:szCs w:val="24"/>
        </w:rPr>
        <w:t xml:space="preserve">within marriage </w:t>
      </w:r>
      <w:r w:rsidR="005D610D" w:rsidRPr="008E6AB5">
        <w:rPr>
          <w:rFonts w:ascii="Times New Roman" w:hAnsi="Times New Roman"/>
          <w:szCs w:val="24"/>
        </w:rPr>
        <w:t xml:space="preserve">acted as a further discriminator between the clergy and laity, and that by commanding the laity to embrace </w:t>
      </w:r>
      <w:r w:rsidR="0092260F">
        <w:rPr>
          <w:rFonts w:ascii="Times New Roman" w:hAnsi="Times New Roman"/>
          <w:szCs w:val="24"/>
        </w:rPr>
        <w:t>sexual relations</w:t>
      </w:r>
      <w:r w:rsidR="005D610D" w:rsidRPr="008E6AB5">
        <w:rPr>
          <w:rFonts w:ascii="Times New Roman" w:hAnsi="Times New Roman"/>
          <w:szCs w:val="24"/>
        </w:rPr>
        <w:t>, the clergy were</w:t>
      </w:r>
      <w:proofErr w:type="gramEnd"/>
      <w:r w:rsidR="005D610D" w:rsidRPr="008E6AB5">
        <w:rPr>
          <w:rFonts w:ascii="Times New Roman" w:hAnsi="Times New Roman"/>
          <w:szCs w:val="24"/>
        </w:rPr>
        <w:t xml:space="preserve"> further elevated in status.</w:t>
      </w:r>
    </w:p>
    <w:p w:rsidR="004F3326" w:rsidRPr="00A87407" w:rsidRDefault="004F3326" w:rsidP="00FD58CD">
      <w:pPr>
        <w:spacing w:after="0" w:line="240" w:lineRule="auto"/>
        <w:rPr>
          <w:rFonts w:ascii="Times New Roman" w:hAnsi="Times New Roman"/>
          <w:color w:val="FF0000"/>
          <w:szCs w:val="24"/>
        </w:rPr>
      </w:pPr>
    </w:p>
    <w:p w:rsidR="00E51AF8" w:rsidRPr="00426A30" w:rsidRDefault="00C102F8" w:rsidP="00FD58CD">
      <w:pPr>
        <w:spacing w:after="0" w:line="240" w:lineRule="auto"/>
        <w:rPr>
          <w:rFonts w:ascii="Times New Roman" w:hAnsi="Times New Roman"/>
          <w:szCs w:val="24"/>
        </w:rPr>
      </w:pPr>
      <w:r w:rsidRPr="008E6AB5">
        <w:rPr>
          <w:rFonts w:ascii="Times New Roman" w:hAnsi="Times New Roman"/>
          <w:szCs w:val="24"/>
        </w:rPr>
        <w:t xml:space="preserve">It follows from </w:t>
      </w:r>
      <w:r w:rsidR="008F2ADB">
        <w:rPr>
          <w:rFonts w:ascii="Times New Roman" w:hAnsi="Times New Roman"/>
          <w:szCs w:val="24"/>
        </w:rPr>
        <w:t>Gratian’s</w:t>
      </w:r>
      <w:r w:rsidRPr="008E6AB5">
        <w:rPr>
          <w:rFonts w:ascii="Times New Roman" w:hAnsi="Times New Roman"/>
          <w:szCs w:val="24"/>
        </w:rPr>
        <w:t xml:space="preserve"> view of marriage formation that non-consummated marriages are incomplete, and so can be dissolved.</w:t>
      </w:r>
      <w:r w:rsidR="00AD6155">
        <w:rPr>
          <w:rFonts w:ascii="Times New Roman" w:hAnsi="Times New Roman"/>
          <w:szCs w:val="24"/>
        </w:rPr>
        <w:t xml:space="preserve"> </w:t>
      </w:r>
      <w:r w:rsidR="00E774E6" w:rsidRPr="008E6AB5">
        <w:rPr>
          <w:rFonts w:ascii="Times New Roman" w:hAnsi="Times New Roman"/>
          <w:szCs w:val="24"/>
        </w:rPr>
        <w:t>Similarly</w:t>
      </w:r>
      <w:r w:rsidRPr="008E6AB5">
        <w:rPr>
          <w:rFonts w:ascii="Times New Roman" w:hAnsi="Times New Roman"/>
          <w:szCs w:val="24"/>
        </w:rPr>
        <w:t xml:space="preserve">, if one party proves impotent, consummation would </w:t>
      </w:r>
      <w:r w:rsidR="0092260F">
        <w:rPr>
          <w:rFonts w:ascii="Times New Roman" w:hAnsi="Times New Roman"/>
          <w:szCs w:val="24"/>
        </w:rPr>
        <w:t xml:space="preserve">not be possible </w:t>
      </w:r>
      <w:r w:rsidR="00DB179B">
        <w:rPr>
          <w:rFonts w:ascii="Times New Roman" w:hAnsi="Times New Roman"/>
          <w:szCs w:val="24"/>
        </w:rPr>
        <w:t>so a</w:t>
      </w:r>
      <w:r w:rsidR="005C3D39">
        <w:rPr>
          <w:rFonts w:ascii="Times New Roman" w:hAnsi="Times New Roman"/>
          <w:szCs w:val="24"/>
        </w:rPr>
        <w:t>gain, a</w:t>
      </w:r>
      <w:r w:rsidR="00DB179B">
        <w:rPr>
          <w:rFonts w:ascii="Times New Roman" w:hAnsi="Times New Roman"/>
          <w:szCs w:val="24"/>
        </w:rPr>
        <w:t>ny</w:t>
      </w:r>
      <w:r w:rsidRPr="008E6AB5">
        <w:rPr>
          <w:rFonts w:ascii="Times New Roman" w:hAnsi="Times New Roman"/>
          <w:szCs w:val="24"/>
        </w:rPr>
        <w:t xml:space="preserve"> marriage dissolved</w:t>
      </w:r>
      <w:r w:rsidR="0092260F">
        <w:rPr>
          <w:rFonts w:ascii="Times New Roman" w:hAnsi="Times New Roman"/>
          <w:szCs w:val="24"/>
        </w:rPr>
        <w:t>.</w:t>
      </w:r>
      <w:r w:rsidRPr="008E6AB5">
        <w:rPr>
          <w:rFonts w:ascii="Times New Roman" w:hAnsi="Times New Roman"/>
          <w:szCs w:val="24"/>
        </w:rPr>
        <w:t xml:space="preserve"> </w:t>
      </w:r>
      <w:r w:rsidR="0083306F" w:rsidRPr="008E6AB5">
        <w:rPr>
          <w:rFonts w:ascii="Times New Roman" w:hAnsi="Times New Roman"/>
          <w:szCs w:val="24"/>
        </w:rPr>
        <w:t>His</w:t>
      </w:r>
      <w:r w:rsidR="002C5B21" w:rsidRPr="008E6AB5">
        <w:rPr>
          <w:rFonts w:ascii="Times New Roman" w:hAnsi="Times New Roman"/>
          <w:szCs w:val="24"/>
        </w:rPr>
        <w:t xml:space="preserve"> view of remarriage after the death of a spouse was that while it would be better for the surviving partners to live</w:t>
      </w:r>
      <w:r w:rsidR="002C5B21" w:rsidRPr="00EA4BF3">
        <w:rPr>
          <w:rFonts w:ascii="Times New Roman" w:hAnsi="Times New Roman"/>
          <w:szCs w:val="24"/>
        </w:rPr>
        <w:t xml:space="preserve"> in continence, a remarriage was better than a lapse into fornication</w:t>
      </w:r>
      <w:r w:rsidR="00357098">
        <w:rPr>
          <w:rFonts w:ascii="Times New Roman" w:hAnsi="Times New Roman"/>
          <w:szCs w:val="24"/>
        </w:rPr>
        <w:t>.</w:t>
      </w:r>
    </w:p>
    <w:p w:rsidR="00426A30" w:rsidRDefault="00426A30" w:rsidP="00FD58CD">
      <w:pPr>
        <w:spacing w:after="0" w:line="240" w:lineRule="auto"/>
        <w:rPr>
          <w:rFonts w:ascii="Times New Roman" w:hAnsi="Times New Roman"/>
          <w:b/>
          <w:szCs w:val="24"/>
        </w:rPr>
      </w:pPr>
    </w:p>
    <w:p w:rsidR="005B6D2B" w:rsidRDefault="005B6D2B" w:rsidP="00FD58CD">
      <w:pPr>
        <w:spacing w:after="0" w:line="240" w:lineRule="auto"/>
        <w:rPr>
          <w:rFonts w:ascii="Times New Roman" w:eastAsia="Times New Roman" w:hAnsi="Times New Roman"/>
          <w:szCs w:val="24"/>
        </w:rPr>
      </w:pPr>
      <w:r>
        <w:rPr>
          <w:rFonts w:ascii="Times New Roman" w:eastAsia="Times New Roman" w:hAnsi="Times New Roman"/>
          <w:szCs w:val="24"/>
        </w:rPr>
        <w:t xml:space="preserve">The importance of the </w:t>
      </w:r>
      <w:r w:rsidRPr="00DF7F83">
        <w:rPr>
          <w:rFonts w:ascii="Times New Roman" w:eastAsia="Times New Roman" w:hAnsi="Times New Roman"/>
          <w:i/>
          <w:szCs w:val="24"/>
        </w:rPr>
        <w:t>Decretum</w:t>
      </w:r>
      <w:r>
        <w:rPr>
          <w:rFonts w:ascii="Times New Roman" w:eastAsia="Times New Roman" w:hAnsi="Times New Roman"/>
          <w:szCs w:val="24"/>
        </w:rPr>
        <w:t xml:space="preserve"> was that it enabled a coherent, consistent and authoritative approach to canon law to be promulgated and used across Europe.</w:t>
      </w:r>
      <w:r w:rsidR="00F62F12">
        <w:rPr>
          <w:rFonts w:ascii="Times New Roman" w:eastAsia="Times New Roman" w:hAnsi="Times New Roman"/>
          <w:szCs w:val="24"/>
        </w:rPr>
        <w:t xml:space="preserve"> For both secular a</w:t>
      </w:r>
      <w:r w:rsidR="00DF7F83">
        <w:rPr>
          <w:rFonts w:ascii="Times New Roman" w:eastAsia="Times New Roman" w:hAnsi="Times New Roman"/>
          <w:szCs w:val="24"/>
        </w:rPr>
        <w:t>nd ecclesiastical rulers in the</w:t>
      </w:r>
      <w:r w:rsidR="00F62F12">
        <w:rPr>
          <w:rFonts w:ascii="Times New Roman" w:eastAsia="Times New Roman" w:hAnsi="Times New Roman"/>
          <w:szCs w:val="24"/>
        </w:rPr>
        <w:t xml:space="preserve"> century which established the written word as t</w:t>
      </w:r>
      <w:r w:rsidR="00776ADB">
        <w:rPr>
          <w:rFonts w:ascii="Times New Roman" w:eastAsia="Times New Roman" w:hAnsi="Times New Roman"/>
          <w:szCs w:val="24"/>
        </w:rPr>
        <w:t xml:space="preserve">he source of authority, </w:t>
      </w:r>
      <w:r w:rsidR="00F62F12">
        <w:rPr>
          <w:rFonts w:ascii="Times New Roman" w:eastAsia="Times New Roman" w:hAnsi="Times New Roman"/>
          <w:szCs w:val="24"/>
        </w:rPr>
        <w:t>law was a means to power.</w:t>
      </w:r>
      <w:r w:rsidR="00776ADB">
        <w:rPr>
          <w:rFonts w:ascii="Times New Roman" w:eastAsia="Times New Roman" w:hAnsi="Times New Roman"/>
          <w:szCs w:val="24"/>
        </w:rPr>
        <w:t xml:space="preserve"> </w:t>
      </w:r>
      <w:r w:rsidR="00FD4DBC">
        <w:rPr>
          <w:rFonts w:ascii="Times New Roman" w:eastAsia="Times New Roman" w:hAnsi="Times New Roman"/>
          <w:szCs w:val="24"/>
        </w:rPr>
        <w:t>And</w:t>
      </w:r>
      <w:r w:rsidR="00426A30">
        <w:rPr>
          <w:rFonts w:ascii="Times New Roman" w:eastAsia="Times New Roman" w:hAnsi="Times New Roman"/>
          <w:szCs w:val="24"/>
        </w:rPr>
        <w:t xml:space="preserve"> lawyers – or rather </w:t>
      </w:r>
      <w:r w:rsidR="00921885">
        <w:rPr>
          <w:rFonts w:ascii="Times New Roman" w:eastAsia="Times New Roman" w:hAnsi="Times New Roman"/>
          <w:szCs w:val="24"/>
        </w:rPr>
        <w:t>canonists</w:t>
      </w:r>
      <w:r w:rsidR="00FD4DBC">
        <w:rPr>
          <w:rFonts w:ascii="Times New Roman" w:eastAsia="Times New Roman" w:hAnsi="Times New Roman"/>
          <w:szCs w:val="24"/>
        </w:rPr>
        <w:t xml:space="preserve"> </w:t>
      </w:r>
      <w:r w:rsidR="00426A30">
        <w:rPr>
          <w:rFonts w:ascii="Times New Roman" w:eastAsia="Times New Roman" w:hAnsi="Times New Roman"/>
          <w:szCs w:val="24"/>
        </w:rPr>
        <w:t xml:space="preserve">- </w:t>
      </w:r>
      <w:r w:rsidR="00921885">
        <w:rPr>
          <w:rFonts w:ascii="Times New Roman" w:eastAsia="Times New Roman" w:hAnsi="Times New Roman"/>
          <w:szCs w:val="24"/>
        </w:rPr>
        <w:t>were rec</w:t>
      </w:r>
      <w:r w:rsidR="003C2F67">
        <w:rPr>
          <w:rFonts w:ascii="Times New Roman" w:eastAsia="Times New Roman" w:hAnsi="Times New Roman"/>
          <w:szCs w:val="24"/>
        </w:rPr>
        <w:t>ruited to the papal curia in larg</w:t>
      </w:r>
      <w:r w:rsidR="00921885">
        <w:rPr>
          <w:rFonts w:ascii="Times New Roman" w:eastAsia="Times New Roman" w:hAnsi="Times New Roman"/>
          <w:szCs w:val="24"/>
        </w:rPr>
        <w:t xml:space="preserve">e numbers in the twelfth century, and such was their new standing, several popes emerged from their ranks. </w:t>
      </w:r>
    </w:p>
    <w:p w:rsidR="00B518BE" w:rsidRDefault="00B518BE" w:rsidP="00FD58CD">
      <w:pPr>
        <w:spacing w:after="0" w:line="240" w:lineRule="auto"/>
        <w:rPr>
          <w:rFonts w:ascii="Times New Roman" w:eastAsia="Times New Roman" w:hAnsi="Times New Roman"/>
          <w:szCs w:val="24"/>
        </w:rPr>
      </w:pPr>
    </w:p>
    <w:p w:rsidR="005C3D39" w:rsidRDefault="00921885" w:rsidP="00FD58CD">
      <w:pPr>
        <w:spacing w:after="0" w:line="240" w:lineRule="auto"/>
        <w:rPr>
          <w:rFonts w:ascii="Times New Roman" w:eastAsia="Times New Roman" w:hAnsi="Times New Roman"/>
          <w:szCs w:val="24"/>
        </w:rPr>
      </w:pPr>
      <w:r>
        <w:rPr>
          <w:rFonts w:ascii="Times New Roman" w:eastAsia="Times New Roman" w:hAnsi="Times New Roman"/>
          <w:szCs w:val="24"/>
        </w:rPr>
        <w:t>Two of these ‘lawyer popes’</w:t>
      </w:r>
      <w:r w:rsidR="008F2ADB">
        <w:rPr>
          <w:rFonts w:ascii="Times New Roman" w:eastAsia="Times New Roman" w:hAnsi="Times New Roman"/>
          <w:szCs w:val="24"/>
        </w:rPr>
        <w:t xml:space="preserve"> showed </w:t>
      </w:r>
      <w:r w:rsidR="005D610D" w:rsidRPr="008E6AB5">
        <w:rPr>
          <w:rFonts w:ascii="Times New Roman" w:eastAsia="Times New Roman" w:hAnsi="Times New Roman"/>
          <w:szCs w:val="24"/>
        </w:rPr>
        <w:t xml:space="preserve">particular interest in further developing the marriage laws, Alexander III and Innocent III. Alexander was particularly concerned with freeing marriage from the influence of </w:t>
      </w:r>
      <w:r w:rsidR="005D610D" w:rsidRPr="00921885">
        <w:rPr>
          <w:rFonts w:ascii="Times New Roman" w:eastAsia="Times New Roman" w:hAnsi="Times New Roman"/>
          <w:szCs w:val="24"/>
        </w:rPr>
        <w:t>aristocratic families and sought</w:t>
      </w:r>
      <w:r w:rsidR="005D610D" w:rsidRPr="008E6AB5">
        <w:rPr>
          <w:rFonts w:ascii="Times New Roman" w:eastAsia="Times New Roman" w:hAnsi="Times New Roman"/>
          <w:szCs w:val="24"/>
        </w:rPr>
        <w:t xml:space="preserve"> to make marriage the truly free choice of the participants.</w:t>
      </w:r>
      <w:r w:rsidR="00776ADB">
        <w:rPr>
          <w:rFonts w:ascii="Times New Roman" w:eastAsia="Times New Roman" w:hAnsi="Times New Roman"/>
          <w:szCs w:val="24"/>
        </w:rPr>
        <w:t xml:space="preserve"> </w:t>
      </w:r>
      <w:r w:rsidR="005D610D" w:rsidRPr="008E6AB5">
        <w:rPr>
          <w:rFonts w:ascii="Times New Roman" w:eastAsia="Times New Roman" w:hAnsi="Times New Roman"/>
          <w:szCs w:val="24"/>
        </w:rPr>
        <w:t>His innovations caused marriage to be easier to contract, but harder to dissolve. In particular h</w:t>
      </w:r>
      <w:r w:rsidR="004677A4" w:rsidRPr="008E6AB5">
        <w:rPr>
          <w:rFonts w:ascii="Times New Roman" w:eastAsia="Times New Roman" w:hAnsi="Times New Roman"/>
          <w:szCs w:val="24"/>
        </w:rPr>
        <w:t>e rejected</w:t>
      </w:r>
      <w:r w:rsidR="005D610D" w:rsidRPr="008E6AB5">
        <w:rPr>
          <w:rFonts w:ascii="Times New Roman" w:eastAsia="Times New Roman" w:hAnsi="Times New Roman"/>
          <w:szCs w:val="24"/>
        </w:rPr>
        <w:t xml:space="preserve"> Gratian</w:t>
      </w:r>
      <w:r w:rsidR="004677A4" w:rsidRPr="008E6AB5">
        <w:rPr>
          <w:rFonts w:ascii="Times New Roman" w:eastAsia="Times New Roman" w:hAnsi="Times New Roman"/>
          <w:szCs w:val="24"/>
        </w:rPr>
        <w:t>’s</w:t>
      </w:r>
      <w:r w:rsidR="005D610D" w:rsidRPr="008E6AB5">
        <w:rPr>
          <w:rFonts w:ascii="Times New Roman" w:eastAsia="Times New Roman" w:hAnsi="Times New Roman"/>
          <w:szCs w:val="24"/>
        </w:rPr>
        <w:t xml:space="preserve"> betrothal + con</w:t>
      </w:r>
      <w:r w:rsidR="004677A4" w:rsidRPr="008E6AB5">
        <w:rPr>
          <w:rFonts w:ascii="Times New Roman" w:eastAsia="Times New Roman" w:hAnsi="Times New Roman"/>
          <w:szCs w:val="24"/>
        </w:rPr>
        <w:t xml:space="preserve">summation = ratified marriage in favour of Peter Lombard’s distinction between </w:t>
      </w:r>
      <w:r w:rsidR="004677A4" w:rsidRPr="008E6AB5">
        <w:rPr>
          <w:rFonts w:ascii="Times New Roman" w:eastAsia="Times New Roman" w:hAnsi="Times New Roman"/>
          <w:i/>
          <w:szCs w:val="24"/>
        </w:rPr>
        <w:t xml:space="preserve">de </w:t>
      </w:r>
      <w:proofErr w:type="spellStart"/>
      <w:r w:rsidR="004677A4" w:rsidRPr="008E6AB5">
        <w:rPr>
          <w:rFonts w:ascii="Times New Roman" w:eastAsia="Times New Roman" w:hAnsi="Times New Roman"/>
          <w:i/>
          <w:szCs w:val="24"/>
        </w:rPr>
        <w:t>presenti</w:t>
      </w:r>
      <w:proofErr w:type="spellEnd"/>
      <w:r w:rsidR="004677A4" w:rsidRPr="008E6AB5">
        <w:rPr>
          <w:rFonts w:ascii="Times New Roman" w:eastAsia="Times New Roman" w:hAnsi="Times New Roman"/>
          <w:szCs w:val="24"/>
        </w:rPr>
        <w:t xml:space="preserve"> </w:t>
      </w:r>
      <w:r w:rsidR="005C3D39">
        <w:rPr>
          <w:rFonts w:ascii="Times New Roman" w:eastAsia="Times New Roman" w:hAnsi="Times New Roman"/>
          <w:szCs w:val="24"/>
        </w:rPr>
        <w:t xml:space="preserve">(present consent) </w:t>
      </w:r>
      <w:r w:rsidR="004677A4" w:rsidRPr="008E6AB5">
        <w:rPr>
          <w:rFonts w:ascii="Times New Roman" w:eastAsia="Times New Roman" w:hAnsi="Times New Roman"/>
          <w:szCs w:val="24"/>
        </w:rPr>
        <w:t xml:space="preserve">and </w:t>
      </w:r>
      <w:r w:rsidR="004677A4" w:rsidRPr="008E6AB5">
        <w:rPr>
          <w:rFonts w:ascii="Times New Roman" w:eastAsia="Times New Roman" w:hAnsi="Times New Roman"/>
          <w:i/>
          <w:szCs w:val="24"/>
        </w:rPr>
        <w:t xml:space="preserve">de </w:t>
      </w:r>
      <w:proofErr w:type="spellStart"/>
      <w:r w:rsidR="004677A4" w:rsidRPr="008E6AB5">
        <w:rPr>
          <w:rFonts w:ascii="Times New Roman" w:eastAsia="Times New Roman" w:hAnsi="Times New Roman"/>
          <w:i/>
          <w:szCs w:val="24"/>
        </w:rPr>
        <w:t>futuro</w:t>
      </w:r>
      <w:proofErr w:type="spellEnd"/>
      <w:r w:rsidR="004677A4" w:rsidRPr="008E6AB5">
        <w:rPr>
          <w:rFonts w:ascii="Times New Roman" w:eastAsia="Times New Roman" w:hAnsi="Times New Roman"/>
          <w:szCs w:val="24"/>
        </w:rPr>
        <w:t xml:space="preserve"> </w:t>
      </w:r>
      <w:r w:rsidR="005C3D39">
        <w:rPr>
          <w:rFonts w:ascii="Times New Roman" w:eastAsia="Times New Roman" w:hAnsi="Times New Roman"/>
          <w:szCs w:val="24"/>
        </w:rPr>
        <w:t xml:space="preserve">(future </w:t>
      </w:r>
      <w:r w:rsidR="004677A4" w:rsidRPr="008E6AB5">
        <w:rPr>
          <w:rFonts w:ascii="Times New Roman" w:eastAsia="Times New Roman" w:hAnsi="Times New Roman"/>
          <w:szCs w:val="24"/>
        </w:rPr>
        <w:t>consent</w:t>
      </w:r>
      <w:r w:rsidR="005C3D39">
        <w:rPr>
          <w:rFonts w:ascii="Times New Roman" w:eastAsia="Times New Roman" w:hAnsi="Times New Roman"/>
          <w:szCs w:val="24"/>
        </w:rPr>
        <w:t>)</w:t>
      </w:r>
      <w:r w:rsidR="004677A4" w:rsidRPr="008E6AB5">
        <w:rPr>
          <w:rFonts w:ascii="Times New Roman" w:eastAsia="Times New Roman" w:hAnsi="Times New Roman"/>
          <w:szCs w:val="24"/>
        </w:rPr>
        <w:t>.  This maintained that</w:t>
      </w:r>
      <w:r w:rsidR="005D610D" w:rsidRPr="008E6AB5">
        <w:rPr>
          <w:rFonts w:ascii="Times New Roman" w:eastAsia="Times New Roman" w:hAnsi="Times New Roman"/>
          <w:szCs w:val="24"/>
        </w:rPr>
        <w:t xml:space="preserve"> consent to marry was different from consent to intercourse; a promise to marry immediately was a binding marriage, while a pro</w:t>
      </w:r>
      <w:r w:rsidR="00DF54CC">
        <w:rPr>
          <w:rFonts w:ascii="Times New Roman" w:eastAsia="Times New Roman" w:hAnsi="Times New Roman"/>
          <w:szCs w:val="24"/>
        </w:rPr>
        <w:t>mise to marry in the future requir</w:t>
      </w:r>
      <w:r w:rsidR="005D610D" w:rsidRPr="008E6AB5">
        <w:rPr>
          <w:rFonts w:ascii="Times New Roman" w:eastAsia="Times New Roman" w:hAnsi="Times New Roman"/>
          <w:szCs w:val="24"/>
        </w:rPr>
        <w:t xml:space="preserve">ed consummation to </w:t>
      </w:r>
      <w:r w:rsidR="004677A4" w:rsidRPr="008E6AB5">
        <w:rPr>
          <w:rFonts w:ascii="Times New Roman" w:eastAsia="Times New Roman" w:hAnsi="Times New Roman"/>
          <w:szCs w:val="24"/>
        </w:rPr>
        <w:t>create indissoluble</w:t>
      </w:r>
      <w:r w:rsidR="005D610D" w:rsidRPr="008E6AB5">
        <w:rPr>
          <w:rFonts w:ascii="Times New Roman" w:eastAsia="Times New Roman" w:hAnsi="Times New Roman"/>
          <w:szCs w:val="24"/>
        </w:rPr>
        <w:t xml:space="preserve"> marriage. </w:t>
      </w:r>
      <w:r w:rsidR="00AD6155">
        <w:rPr>
          <w:rFonts w:ascii="Times New Roman" w:eastAsia="Times New Roman" w:hAnsi="Times New Roman"/>
          <w:szCs w:val="24"/>
        </w:rPr>
        <w:t xml:space="preserve">Such consent barred </w:t>
      </w:r>
      <w:r w:rsidR="002F3208" w:rsidRPr="008E6AB5">
        <w:rPr>
          <w:rFonts w:ascii="Times New Roman" w:eastAsia="Times New Roman" w:hAnsi="Times New Roman"/>
          <w:szCs w:val="24"/>
        </w:rPr>
        <w:t>any other marriage so l</w:t>
      </w:r>
      <w:r w:rsidR="00776ADB">
        <w:rPr>
          <w:rFonts w:ascii="Times New Roman" w:eastAsia="Times New Roman" w:hAnsi="Times New Roman"/>
          <w:szCs w:val="24"/>
        </w:rPr>
        <w:t>ong as the parties live</w:t>
      </w:r>
      <w:r w:rsidR="00DF54CC">
        <w:rPr>
          <w:rFonts w:ascii="Times New Roman" w:eastAsia="Times New Roman" w:hAnsi="Times New Roman"/>
          <w:szCs w:val="24"/>
        </w:rPr>
        <w:t>d</w:t>
      </w:r>
      <w:r w:rsidR="00776ADB">
        <w:rPr>
          <w:rFonts w:ascii="Times New Roman" w:eastAsia="Times New Roman" w:hAnsi="Times New Roman"/>
          <w:szCs w:val="24"/>
        </w:rPr>
        <w:t xml:space="preserve">. </w:t>
      </w:r>
      <w:r w:rsidR="00650088">
        <w:rPr>
          <w:rFonts w:ascii="Times New Roman" w:eastAsia="Times New Roman" w:hAnsi="Times New Roman"/>
          <w:szCs w:val="24"/>
        </w:rPr>
        <w:t>This allowed for a ‘chaste marriage’</w:t>
      </w:r>
      <w:r w:rsidR="00FD4DBC">
        <w:rPr>
          <w:rFonts w:ascii="Times New Roman" w:eastAsia="Times New Roman" w:hAnsi="Times New Roman"/>
          <w:szCs w:val="24"/>
        </w:rPr>
        <w:t>, a popular concept at that time,</w:t>
      </w:r>
      <w:r w:rsidR="005D610D" w:rsidRPr="008E6AB5">
        <w:rPr>
          <w:rFonts w:ascii="Times New Roman" w:eastAsia="Times New Roman" w:hAnsi="Times New Roman"/>
          <w:szCs w:val="24"/>
        </w:rPr>
        <w:t xml:space="preserve"> </w:t>
      </w:r>
      <w:r w:rsidR="008F2ADB">
        <w:rPr>
          <w:rFonts w:ascii="Times New Roman" w:eastAsia="Times New Roman" w:hAnsi="Times New Roman"/>
          <w:szCs w:val="24"/>
        </w:rPr>
        <w:t xml:space="preserve">since even if </w:t>
      </w:r>
      <w:r w:rsidR="003C2F67">
        <w:rPr>
          <w:rFonts w:ascii="Times New Roman" w:eastAsia="Times New Roman" w:hAnsi="Times New Roman"/>
          <w:szCs w:val="24"/>
        </w:rPr>
        <w:t xml:space="preserve">never consummated </w:t>
      </w:r>
      <w:r w:rsidR="00DF54CC">
        <w:rPr>
          <w:rFonts w:ascii="Times New Roman" w:eastAsia="Times New Roman" w:hAnsi="Times New Roman"/>
          <w:szCs w:val="24"/>
        </w:rPr>
        <w:t>a</w:t>
      </w:r>
      <w:r w:rsidR="008F2ADB">
        <w:rPr>
          <w:rFonts w:ascii="Times New Roman" w:eastAsia="Times New Roman" w:hAnsi="Times New Roman"/>
          <w:szCs w:val="24"/>
        </w:rPr>
        <w:t xml:space="preserve"> marriage remained valid.</w:t>
      </w:r>
    </w:p>
    <w:p w:rsidR="005D610D" w:rsidRPr="008E6AB5" w:rsidRDefault="005D610D" w:rsidP="00FD58CD">
      <w:pPr>
        <w:spacing w:after="0" w:line="240" w:lineRule="auto"/>
        <w:rPr>
          <w:rFonts w:ascii="Times New Roman" w:eastAsia="Times New Roman" w:hAnsi="Times New Roman"/>
          <w:color w:val="FF0000"/>
          <w:szCs w:val="24"/>
        </w:rPr>
      </w:pPr>
    </w:p>
    <w:p w:rsidR="005D610D" w:rsidRPr="008E6AB5" w:rsidRDefault="005D610D" w:rsidP="00FD58CD">
      <w:pPr>
        <w:spacing w:after="0" w:line="240" w:lineRule="auto"/>
        <w:rPr>
          <w:rFonts w:ascii="Times New Roman" w:hAnsi="Times New Roman"/>
          <w:color w:val="FF0000"/>
          <w:szCs w:val="24"/>
        </w:rPr>
      </w:pPr>
      <w:r w:rsidRPr="008E6AB5">
        <w:rPr>
          <w:rFonts w:ascii="Times New Roman" w:hAnsi="Times New Roman"/>
          <w:szCs w:val="24"/>
        </w:rPr>
        <w:t xml:space="preserve">Innocent </w:t>
      </w:r>
      <w:r w:rsidR="002F3208" w:rsidRPr="008E6AB5">
        <w:rPr>
          <w:rFonts w:ascii="Times New Roman" w:hAnsi="Times New Roman"/>
          <w:szCs w:val="24"/>
        </w:rPr>
        <w:t>III supported</w:t>
      </w:r>
      <w:r w:rsidR="00B3350E" w:rsidRPr="008E6AB5">
        <w:rPr>
          <w:rFonts w:ascii="Times New Roman" w:hAnsi="Times New Roman"/>
          <w:szCs w:val="24"/>
        </w:rPr>
        <w:t xml:space="preserve"> Alexander’s </w:t>
      </w:r>
      <w:r w:rsidR="002F3208" w:rsidRPr="008E6AB5">
        <w:rPr>
          <w:rFonts w:ascii="Times New Roman" w:hAnsi="Times New Roman"/>
          <w:szCs w:val="24"/>
        </w:rPr>
        <w:t>approach to marriage</w:t>
      </w:r>
      <w:r w:rsidR="00426A30">
        <w:rPr>
          <w:rFonts w:ascii="Times New Roman" w:hAnsi="Times New Roman"/>
          <w:szCs w:val="24"/>
        </w:rPr>
        <w:t xml:space="preserve"> and </w:t>
      </w:r>
      <w:r w:rsidR="003C2F67">
        <w:rPr>
          <w:rFonts w:ascii="Times New Roman" w:hAnsi="Times New Roman"/>
          <w:szCs w:val="24"/>
        </w:rPr>
        <w:t xml:space="preserve">enshrined his contributions to church law </w:t>
      </w:r>
      <w:r w:rsidR="00B3350E" w:rsidRPr="008E6AB5">
        <w:rPr>
          <w:rFonts w:ascii="Times New Roman" w:hAnsi="Times New Roman"/>
          <w:szCs w:val="24"/>
        </w:rPr>
        <w:t>at t</w:t>
      </w:r>
      <w:r w:rsidRPr="008E6AB5">
        <w:rPr>
          <w:rFonts w:ascii="Times New Roman" w:hAnsi="Times New Roman"/>
          <w:szCs w:val="24"/>
        </w:rPr>
        <w:t xml:space="preserve">he Fourth Lateran </w:t>
      </w:r>
      <w:r w:rsidRPr="005233F4">
        <w:rPr>
          <w:rFonts w:ascii="Times New Roman" w:hAnsi="Times New Roman"/>
          <w:szCs w:val="24"/>
        </w:rPr>
        <w:t>Council</w:t>
      </w:r>
      <w:r w:rsidR="00A4191A" w:rsidRPr="005233F4">
        <w:rPr>
          <w:rFonts w:ascii="Times New Roman" w:hAnsi="Times New Roman"/>
          <w:szCs w:val="24"/>
        </w:rPr>
        <w:t xml:space="preserve"> in 1215</w:t>
      </w:r>
      <w:r w:rsidR="00B3350E" w:rsidRPr="005233F4">
        <w:rPr>
          <w:rFonts w:ascii="Times New Roman" w:hAnsi="Times New Roman"/>
          <w:szCs w:val="24"/>
        </w:rPr>
        <w:t xml:space="preserve">. </w:t>
      </w:r>
      <w:r w:rsidRPr="005233F4">
        <w:rPr>
          <w:rFonts w:ascii="Times New Roman" w:hAnsi="Times New Roman"/>
          <w:szCs w:val="24"/>
        </w:rPr>
        <w:t>Canon 50</w:t>
      </w:r>
      <w:r w:rsidR="0013584A" w:rsidRPr="005233F4">
        <w:rPr>
          <w:rFonts w:ascii="Times New Roman" w:hAnsi="Times New Roman"/>
          <w:szCs w:val="24"/>
        </w:rPr>
        <w:t xml:space="preserve"> </w:t>
      </w:r>
      <w:r w:rsidR="003C2F67" w:rsidRPr="005233F4">
        <w:rPr>
          <w:rFonts w:ascii="Times New Roman" w:hAnsi="Times New Roman"/>
          <w:szCs w:val="24"/>
        </w:rPr>
        <w:t xml:space="preserve">from that </w:t>
      </w:r>
      <w:r w:rsidRPr="005233F4">
        <w:rPr>
          <w:rFonts w:ascii="Times New Roman" w:hAnsi="Times New Roman"/>
          <w:szCs w:val="24"/>
        </w:rPr>
        <w:t>one could not marry a third cousin o</w:t>
      </w:r>
      <w:r w:rsidR="00322348" w:rsidRPr="005233F4">
        <w:rPr>
          <w:rFonts w:ascii="Times New Roman" w:hAnsi="Times New Roman"/>
          <w:szCs w:val="24"/>
        </w:rPr>
        <w:t>r anyone who had slept with one</w:t>
      </w:r>
      <w:r w:rsidR="0013584A" w:rsidRPr="005233F4">
        <w:rPr>
          <w:rFonts w:ascii="Times New Roman" w:hAnsi="Times New Roman"/>
          <w:szCs w:val="24"/>
        </w:rPr>
        <w:t>, but anyone beyond that relationship was valid</w:t>
      </w:r>
      <w:r w:rsidRPr="005233F4">
        <w:rPr>
          <w:rFonts w:ascii="Times New Roman" w:hAnsi="Times New Roman"/>
          <w:szCs w:val="24"/>
        </w:rPr>
        <w:t>. However, the church was now determined to uphold this prohibition, and so for the first time the church forbade clandestine marriage</w:t>
      </w:r>
      <w:r w:rsidR="005233F4" w:rsidRPr="005233F4">
        <w:rPr>
          <w:rFonts w:ascii="Times New Roman" w:hAnsi="Times New Roman"/>
          <w:szCs w:val="24"/>
        </w:rPr>
        <w:t xml:space="preserve"> (meaning a marriage which cannot be proved because of lack of witnesses, without any ceremony or lacking the publication of banns)</w:t>
      </w:r>
      <w:r w:rsidR="00DF3544" w:rsidRPr="005233F4">
        <w:rPr>
          <w:rFonts w:ascii="Times New Roman" w:hAnsi="Times New Roman"/>
          <w:szCs w:val="24"/>
        </w:rPr>
        <w:t xml:space="preserve"> </w:t>
      </w:r>
      <w:r w:rsidRPr="005233F4">
        <w:rPr>
          <w:rFonts w:ascii="Times New Roman" w:hAnsi="Times New Roman"/>
          <w:szCs w:val="24"/>
        </w:rPr>
        <w:t>insisting that all marriages should be ‘</w:t>
      </w:r>
      <w:r w:rsidRPr="005233F4">
        <w:rPr>
          <w:rFonts w:ascii="Times New Roman" w:hAnsi="Times New Roman"/>
          <w:i/>
          <w:szCs w:val="24"/>
        </w:rPr>
        <w:t>announced publicly in the churches by priests during a suitable and fixed time, so that if legitimate impediments exist, they may be known.</w:t>
      </w:r>
      <w:r w:rsidRPr="005233F4">
        <w:rPr>
          <w:rFonts w:ascii="Times New Roman" w:hAnsi="Times New Roman"/>
          <w:szCs w:val="24"/>
        </w:rPr>
        <w:t>’</w:t>
      </w:r>
    </w:p>
    <w:p w:rsidR="007C3060" w:rsidRPr="008E6AB5" w:rsidRDefault="007C3060" w:rsidP="00FD58CD">
      <w:pPr>
        <w:spacing w:after="0" w:line="240" w:lineRule="auto"/>
        <w:rPr>
          <w:rFonts w:ascii="Times New Roman" w:hAnsi="Times New Roman"/>
          <w:szCs w:val="24"/>
        </w:rPr>
      </w:pPr>
    </w:p>
    <w:p w:rsidR="007C3060" w:rsidRDefault="005D610D" w:rsidP="00FD58CD">
      <w:pPr>
        <w:spacing w:after="0" w:line="240" w:lineRule="auto"/>
        <w:rPr>
          <w:rFonts w:ascii="Times New Roman" w:hAnsi="Times New Roman"/>
          <w:szCs w:val="24"/>
        </w:rPr>
      </w:pPr>
      <w:r w:rsidRPr="008E6AB5">
        <w:rPr>
          <w:rFonts w:ascii="Times New Roman" w:hAnsi="Times New Roman"/>
          <w:szCs w:val="24"/>
        </w:rPr>
        <w:t xml:space="preserve">Despite this </w:t>
      </w:r>
      <w:r w:rsidR="00322348" w:rsidRPr="008E6AB5">
        <w:rPr>
          <w:rFonts w:ascii="Times New Roman" w:hAnsi="Times New Roman"/>
          <w:szCs w:val="24"/>
        </w:rPr>
        <w:t>robust</w:t>
      </w:r>
      <w:r w:rsidRPr="008E6AB5">
        <w:rPr>
          <w:rFonts w:ascii="Times New Roman" w:hAnsi="Times New Roman"/>
          <w:szCs w:val="24"/>
        </w:rPr>
        <w:t xml:space="preserve"> language, clandestine marriages were not invalid and </w:t>
      </w:r>
      <w:r w:rsidR="00322348" w:rsidRPr="008E6AB5">
        <w:rPr>
          <w:rFonts w:ascii="Times New Roman" w:hAnsi="Times New Roman"/>
          <w:szCs w:val="24"/>
        </w:rPr>
        <w:t xml:space="preserve">although marriage in </w:t>
      </w:r>
      <w:r w:rsidR="00650088">
        <w:rPr>
          <w:rFonts w:ascii="Times New Roman" w:hAnsi="Times New Roman"/>
          <w:szCs w:val="24"/>
        </w:rPr>
        <w:t xml:space="preserve">a </w:t>
      </w:r>
      <w:r w:rsidR="00322348" w:rsidRPr="008E6AB5">
        <w:rPr>
          <w:rFonts w:ascii="Times New Roman" w:hAnsi="Times New Roman"/>
          <w:szCs w:val="24"/>
        </w:rPr>
        <w:t xml:space="preserve">church conducted </w:t>
      </w:r>
      <w:r w:rsidR="00650088">
        <w:rPr>
          <w:rFonts w:ascii="Times New Roman" w:hAnsi="Times New Roman"/>
          <w:szCs w:val="24"/>
        </w:rPr>
        <w:t xml:space="preserve">by a priest was encouraged, </w:t>
      </w:r>
      <w:r w:rsidR="00322348" w:rsidRPr="008E6AB5">
        <w:rPr>
          <w:rFonts w:ascii="Times New Roman" w:hAnsi="Times New Roman"/>
          <w:szCs w:val="24"/>
        </w:rPr>
        <w:t>lack of ‘solemnity’ did not make a marriage invalid</w:t>
      </w:r>
      <w:r w:rsidR="00E53794" w:rsidRPr="008E6AB5">
        <w:rPr>
          <w:rFonts w:ascii="Times New Roman" w:hAnsi="Times New Roman"/>
          <w:szCs w:val="24"/>
        </w:rPr>
        <w:t xml:space="preserve">. </w:t>
      </w:r>
      <w:r w:rsidR="00AC3C18">
        <w:rPr>
          <w:rFonts w:ascii="Times New Roman" w:hAnsi="Times New Roman"/>
          <w:szCs w:val="24"/>
        </w:rPr>
        <w:t xml:space="preserve">Throughout the </w:t>
      </w:r>
      <w:r w:rsidR="00DC4823">
        <w:rPr>
          <w:rFonts w:ascii="Times New Roman" w:hAnsi="Times New Roman"/>
          <w:szCs w:val="24"/>
        </w:rPr>
        <w:t xml:space="preserve">later </w:t>
      </w:r>
      <w:proofErr w:type="gramStart"/>
      <w:r w:rsidR="00AC3C18">
        <w:rPr>
          <w:rFonts w:ascii="Times New Roman" w:hAnsi="Times New Roman"/>
          <w:szCs w:val="24"/>
        </w:rPr>
        <w:t>Middle</w:t>
      </w:r>
      <w:proofErr w:type="gramEnd"/>
      <w:r w:rsidR="00AC3C18">
        <w:rPr>
          <w:rFonts w:ascii="Times New Roman" w:hAnsi="Times New Roman"/>
          <w:szCs w:val="24"/>
        </w:rPr>
        <w:t xml:space="preserve"> Ages, valid marriages continued to be held in kitchens, inns and fields.</w:t>
      </w:r>
    </w:p>
    <w:p w:rsidR="00DF54CC" w:rsidRDefault="00DF54CC" w:rsidP="00FD58CD">
      <w:pPr>
        <w:spacing w:after="0" w:line="240" w:lineRule="auto"/>
        <w:rPr>
          <w:rFonts w:ascii="Times New Roman" w:hAnsi="Times New Roman"/>
          <w:szCs w:val="24"/>
        </w:rPr>
      </w:pPr>
    </w:p>
    <w:p w:rsidR="00A4191A" w:rsidRPr="008E6AB5" w:rsidRDefault="00A4191A" w:rsidP="00FD58CD">
      <w:pPr>
        <w:spacing w:after="0" w:line="240" w:lineRule="auto"/>
        <w:rPr>
          <w:rFonts w:ascii="Times New Roman" w:hAnsi="Times New Roman"/>
          <w:szCs w:val="24"/>
        </w:rPr>
      </w:pPr>
      <w:r>
        <w:rPr>
          <w:rFonts w:ascii="Times New Roman" w:hAnsi="Times New Roman"/>
          <w:szCs w:val="24"/>
        </w:rPr>
        <w:t xml:space="preserve">These changes </w:t>
      </w:r>
      <w:r w:rsidRPr="000071A2">
        <w:rPr>
          <w:rFonts w:ascii="Times New Roman" w:hAnsi="Times New Roman"/>
          <w:szCs w:val="24"/>
        </w:rPr>
        <w:t xml:space="preserve">to the marriage laws are captured in the </w:t>
      </w:r>
      <w:proofErr w:type="spellStart"/>
      <w:r w:rsidRPr="000071A2">
        <w:rPr>
          <w:rFonts w:ascii="Times New Roman" w:hAnsi="Times New Roman"/>
          <w:i/>
          <w:szCs w:val="24"/>
        </w:rPr>
        <w:t>Liber</w:t>
      </w:r>
      <w:proofErr w:type="spellEnd"/>
      <w:r w:rsidRPr="000071A2">
        <w:rPr>
          <w:rFonts w:ascii="Times New Roman" w:hAnsi="Times New Roman"/>
          <w:i/>
          <w:szCs w:val="24"/>
        </w:rPr>
        <w:t xml:space="preserve"> Extra</w:t>
      </w:r>
      <w:r w:rsidR="00DC4823">
        <w:rPr>
          <w:rFonts w:ascii="Times New Roman" w:hAnsi="Times New Roman"/>
          <w:szCs w:val="24"/>
        </w:rPr>
        <w:t xml:space="preserve">, promulgated in </w:t>
      </w:r>
      <w:proofErr w:type="gramStart"/>
      <w:r w:rsidR="005C3D39">
        <w:rPr>
          <w:rFonts w:ascii="Times New Roman" w:hAnsi="Times New Roman"/>
          <w:szCs w:val="24"/>
        </w:rPr>
        <w:t>1234</w:t>
      </w:r>
      <w:r w:rsidRPr="000071A2">
        <w:rPr>
          <w:rFonts w:ascii="Times New Roman" w:hAnsi="Times New Roman"/>
          <w:szCs w:val="24"/>
        </w:rPr>
        <w:t xml:space="preserve"> </w:t>
      </w:r>
      <w:r w:rsidR="000071A2">
        <w:rPr>
          <w:rFonts w:ascii="Times New Roman" w:hAnsi="Times New Roman"/>
          <w:szCs w:val="24"/>
        </w:rPr>
        <w:t xml:space="preserve"> </w:t>
      </w:r>
      <w:r w:rsidR="005C3D39">
        <w:rPr>
          <w:rFonts w:ascii="Times New Roman" w:hAnsi="Times New Roman"/>
          <w:szCs w:val="24"/>
        </w:rPr>
        <w:t>and</w:t>
      </w:r>
      <w:proofErr w:type="gramEnd"/>
      <w:r w:rsidR="000071A2">
        <w:rPr>
          <w:rFonts w:ascii="Times New Roman" w:hAnsi="Times New Roman"/>
          <w:szCs w:val="24"/>
        </w:rPr>
        <w:t xml:space="preserve"> subsumed in the </w:t>
      </w:r>
      <w:r w:rsidR="000071A2" w:rsidRPr="008E6AB5">
        <w:rPr>
          <w:rFonts w:ascii="Times New Roman" w:hAnsi="Times New Roman"/>
          <w:i/>
          <w:szCs w:val="24"/>
        </w:rPr>
        <w:t xml:space="preserve">Codex </w:t>
      </w:r>
      <w:proofErr w:type="spellStart"/>
      <w:r w:rsidR="000071A2" w:rsidRPr="008E6AB5">
        <w:rPr>
          <w:rFonts w:ascii="Times New Roman" w:hAnsi="Times New Roman"/>
          <w:i/>
          <w:szCs w:val="24"/>
        </w:rPr>
        <w:t>Iuris</w:t>
      </w:r>
      <w:proofErr w:type="spellEnd"/>
      <w:r w:rsidR="000071A2" w:rsidRPr="008E6AB5">
        <w:rPr>
          <w:rFonts w:ascii="Times New Roman" w:hAnsi="Times New Roman"/>
          <w:i/>
          <w:szCs w:val="24"/>
        </w:rPr>
        <w:t xml:space="preserve"> </w:t>
      </w:r>
      <w:proofErr w:type="spellStart"/>
      <w:r w:rsidR="000071A2">
        <w:rPr>
          <w:rFonts w:ascii="Times New Roman" w:hAnsi="Times New Roman"/>
          <w:i/>
          <w:szCs w:val="24"/>
        </w:rPr>
        <w:t>Canonici</w:t>
      </w:r>
      <w:proofErr w:type="spellEnd"/>
      <w:r w:rsidR="000071A2">
        <w:rPr>
          <w:rFonts w:ascii="Times New Roman" w:hAnsi="Times New Roman"/>
          <w:i/>
          <w:szCs w:val="24"/>
        </w:rPr>
        <w:t xml:space="preserve"> </w:t>
      </w:r>
      <w:r w:rsidR="003C2F67">
        <w:rPr>
          <w:rFonts w:ascii="Times New Roman" w:hAnsi="Times New Roman"/>
          <w:szCs w:val="24"/>
        </w:rPr>
        <w:t xml:space="preserve">and </w:t>
      </w:r>
      <w:r w:rsidR="000071A2" w:rsidRPr="000071A2">
        <w:rPr>
          <w:rFonts w:ascii="Times New Roman" w:hAnsi="Times New Roman"/>
          <w:szCs w:val="24"/>
        </w:rPr>
        <w:t>remained the law of the church until 1917.</w:t>
      </w:r>
      <w:r>
        <w:rPr>
          <w:rFonts w:ascii="Times New Roman" w:hAnsi="Times New Roman"/>
          <w:szCs w:val="24"/>
        </w:rPr>
        <w:t xml:space="preserve"> </w:t>
      </w:r>
    </w:p>
    <w:p w:rsidR="00436FCB" w:rsidRDefault="00436FCB" w:rsidP="00FD58CD">
      <w:pPr>
        <w:spacing w:after="0" w:line="240" w:lineRule="auto"/>
        <w:rPr>
          <w:rFonts w:ascii="Times New Roman" w:hAnsi="Times New Roman"/>
          <w:b/>
          <w:szCs w:val="24"/>
        </w:rPr>
      </w:pPr>
    </w:p>
    <w:p w:rsidR="00EF4D57" w:rsidRDefault="00EF4D57" w:rsidP="00FD58CD">
      <w:pPr>
        <w:spacing w:after="0" w:line="240" w:lineRule="auto"/>
        <w:rPr>
          <w:rFonts w:ascii="Times New Roman" w:hAnsi="Times New Roman"/>
          <w:szCs w:val="24"/>
        </w:rPr>
      </w:pPr>
      <w:r>
        <w:rPr>
          <w:rFonts w:ascii="Times New Roman" w:hAnsi="Times New Roman"/>
          <w:szCs w:val="24"/>
        </w:rPr>
        <w:t xml:space="preserve">As a result of the work by Gratian, Innocent and Alexander, throughout the medieval period marriage was firmly located in </w:t>
      </w:r>
      <w:proofErr w:type="spellStart"/>
      <w:r>
        <w:rPr>
          <w:rFonts w:ascii="Times New Roman" w:hAnsi="Times New Roman"/>
          <w:szCs w:val="24"/>
        </w:rPr>
        <w:t>Sacerdotium</w:t>
      </w:r>
      <w:proofErr w:type="spellEnd"/>
      <w:r>
        <w:rPr>
          <w:rFonts w:ascii="Times New Roman" w:hAnsi="Times New Roman"/>
          <w:szCs w:val="24"/>
        </w:rPr>
        <w:t xml:space="preserve"> – it was </w:t>
      </w:r>
      <w:r w:rsidR="00FD4C28">
        <w:rPr>
          <w:rFonts w:ascii="Times New Roman" w:hAnsi="Times New Roman"/>
          <w:szCs w:val="24"/>
        </w:rPr>
        <w:t>the</w:t>
      </w:r>
      <w:r>
        <w:rPr>
          <w:rFonts w:ascii="Times New Roman" w:hAnsi="Times New Roman"/>
          <w:szCs w:val="24"/>
        </w:rPr>
        <w:t xml:space="preserve"> Church’s business not the </w:t>
      </w:r>
      <w:proofErr w:type="gramStart"/>
      <w:r w:rsidR="005C3D39">
        <w:rPr>
          <w:rFonts w:ascii="Times New Roman" w:hAnsi="Times New Roman"/>
          <w:szCs w:val="24"/>
        </w:rPr>
        <w:t>state’s</w:t>
      </w:r>
      <w:proofErr w:type="gramEnd"/>
      <w:r>
        <w:rPr>
          <w:rFonts w:ascii="Times New Roman" w:hAnsi="Times New Roman"/>
          <w:szCs w:val="24"/>
        </w:rPr>
        <w:t xml:space="preserve">. </w:t>
      </w:r>
    </w:p>
    <w:p w:rsidR="00FD4C28" w:rsidRDefault="00FD4C28" w:rsidP="00FD58CD">
      <w:pPr>
        <w:spacing w:after="0" w:line="240" w:lineRule="auto"/>
        <w:rPr>
          <w:rFonts w:ascii="Times New Roman" w:hAnsi="Times New Roman"/>
          <w:szCs w:val="24"/>
        </w:rPr>
      </w:pPr>
    </w:p>
    <w:p w:rsidR="0006526C" w:rsidRDefault="00275C90" w:rsidP="00FD58CD">
      <w:pPr>
        <w:spacing w:after="0" w:line="240" w:lineRule="auto"/>
        <w:rPr>
          <w:rFonts w:ascii="Times New Roman" w:hAnsi="Times New Roman"/>
          <w:szCs w:val="24"/>
        </w:rPr>
      </w:pPr>
      <w:r>
        <w:rPr>
          <w:rFonts w:ascii="Times New Roman" w:hAnsi="Times New Roman"/>
          <w:szCs w:val="24"/>
        </w:rPr>
        <w:t>The importance the medieval church</w:t>
      </w:r>
      <w:r w:rsidR="005233F4">
        <w:rPr>
          <w:rFonts w:ascii="Times New Roman" w:hAnsi="Times New Roman"/>
          <w:szCs w:val="24"/>
        </w:rPr>
        <w:t xml:space="preserve"> place on the sex act may </w:t>
      </w:r>
      <w:r>
        <w:rPr>
          <w:rFonts w:ascii="Times New Roman" w:hAnsi="Times New Roman"/>
          <w:szCs w:val="24"/>
        </w:rPr>
        <w:t>seem counter</w:t>
      </w:r>
      <w:r w:rsidR="002E6052">
        <w:rPr>
          <w:rFonts w:ascii="Times New Roman" w:hAnsi="Times New Roman"/>
          <w:szCs w:val="24"/>
        </w:rPr>
        <w:t>-</w:t>
      </w:r>
      <w:r>
        <w:rPr>
          <w:rFonts w:ascii="Times New Roman" w:hAnsi="Times New Roman"/>
          <w:szCs w:val="24"/>
        </w:rPr>
        <w:t xml:space="preserve">intuitive, but was essential in maintaining the divide between a celibate clergy in an asexual church </w:t>
      </w:r>
      <w:r w:rsidR="002E6052">
        <w:rPr>
          <w:rFonts w:ascii="Times New Roman" w:hAnsi="Times New Roman"/>
          <w:szCs w:val="24"/>
        </w:rPr>
        <w:t>and a</w:t>
      </w:r>
      <w:r>
        <w:rPr>
          <w:rFonts w:ascii="Times New Roman" w:hAnsi="Times New Roman"/>
          <w:szCs w:val="24"/>
        </w:rPr>
        <w:t xml:space="preserve"> sexua</w:t>
      </w:r>
      <w:r w:rsidR="002E6052">
        <w:rPr>
          <w:rFonts w:ascii="Times New Roman" w:hAnsi="Times New Roman"/>
          <w:szCs w:val="24"/>
        </w:rPr>
        <w:t>l</w:t>
      </w:r>
      <w:r>
        <w:rPr>
          <w:rFonts w:ascii="Times New Roman" w:hAnsi="Times New Roman"/>
          <w:szCs w:val="24"/>
        </w:rPr>
        <w:t>l</w:t>
      </w:r>
      <w:r w:rsidR="002E6052">
        <w:rPr>
          <w:rFonts w:ascii="Times New Roman" w:hAnsi="Times New Roman"/>
          <w:szCs w:val="24"/>
        </w:rPr>
        <w:t>y active</w:t>
      </w:r>
      <w:r>
        <w:rPr>
          <w:rFonts w:ascii="Times New Roman" w:hAnsi="Times New Roman"/>
          <w:szCs w:val="24"/>
        </w:rPr>
        <w:t xml:space="preserve"> laity</w:t>
      </w:r>
      <w:r w:rsidR="002E6052">
        <w:rPr>
          <w:rFonts w:ascii="Times New Roman" w:hAnsi="Times New Roman"/>
          <w:szCs w:val="24"/>
        </w:rPr>
        <w:t xml:space="preserve"> in a sexualised secular society</w:t>
      </w:r>
      <w:r>
        <w:rPr>
          <w:rFonts w:ascii="Times New Roman" w:hAnsi="Times New Roman"/>
          <w:szCs w:val="24"/>
        </w:rPr>
        <w:t xml:space="preserve">. The church’s continued support of lovers enacting </w:t>
      </w:r>
      <w:r w:rsidRPr="002E6052">
        <w:rPr>
          <w:rFonts w:ascii="Times New Roman" w:hAnsi="Times New Roman"/>
          <w:i/>
          <w:szCs w:val="24"/>
        </w:rPr>
        <w:t>present consent</w:t>
      </w:r>
      <w:r>
        <w:rPr>
          <w:rFonts w:ascii="Times New Roman" w:hAnsi="Times New Roman"/>
          <w:szCs w:val="24"/>
        </w:rPr>
        <w:t xml:space="preserve"> marriage, and to some extent by accepting the validity of clandestine marriages even though declaring them illegal, makes it clear that marriage has not always been simply a matter of dowry agreements between</w:t>
      </w:r>
      <w:r w:rsidR="002E6052">
        <w:rPr>
          <w:rFonts w:ascii="Times New Roman" w:hAnsi="Times New Roman"/>
          <w:szCs w:val="24"/>
        </w:rPr>
        <w:t xml:space="preserve"> important</w:t>
      </w:r>
      <w:r>
        <w:rPr>
          <w:rFonts w:ascii="Times New Roman" w:hAnsi="Times New Roman"/>
          <w:szCs w:val="24"/>
        </w:rPr>
        <w:t xml:space="preserve"> families. It usually was, of course, but </w:t>
      </w:r>
      <w:r w:rsidR="002E6052">
        <w:rPr>
          <w:rFonts w:ascii="Times New Roman" w:hAnsi="Times New Roman"/>
          <w:szCs w:val="24"/>
        </w:rPr>
        <w:t>the church was prepared to intervene on behalf of young lovers against their more powerful relatives.</w:t>
      </w:r>
    </w:p>
    <w:p w:rsidR="00FD4C28" w:rsidRDefault="00FD4C28" w:rsidP="00FD58CD">
      <w:pPr>
        <w:spacing w:after="0" w:line="240" w:lineRule="auto"/>
        <w:rPr>
          <w:rFonts w:ascii="Times New Roman" w:hAnsi="Times New Roman"/>
          <w:b/>
          <w:szCs w:val="24"/>
        </w:rPr>
      </w:pPr>
    </w:p>
    <w:sectPr w:rsidR="00FD4C28" w:rsidSect="00701FBD">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03" w:rsidRDefault="00544B03">
      <w:pPr>
        <w:spacing w:after="0" w:line="240" w:lineRule="auto"/>
      </w:pPr>
      <w:r>
        <w:separator/>
      </w:r>
    </w:p>
  </w:endnote>
  <w:endnote w:type="continuationSeparator" w:id="0">
    <w:p w:rsidR="00544B03" w:rsidRDefault="00544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03" w:rsidRDefault="00544B03" w:rsidP="000E3140">
    <w:pPr>
      <w:pStyle w:val="Footer"/>
      <w:jc w:val="center"/>
      <w:rPr>
        <w:rStyle w:val="PageNumber"/>
      </w:rPr>
    </w:pPr>
    <w:r>
      <w:rPr>
        <w:rStyle w:val="PageNumber"/>
      </w:rPr>
      <w:t>Development of marriage law</w:t>
    </w:r>
  </w:p>
  <w:p w:rsidR="00544B03" w:rsidRDefault="00544B03" w:rsidP="000E3140">
    <w:pPr>
      <w:pStyle w:val="Footer"/>
      <w:jc w:val="center"/>
    </w:pPr>
    <w:r>
      <w:rPr>
        <w:rStyle w:val="PageNumber"/>
      </w:rPr>
      <w:t xml:space="preserve">Page </w:t>
    </w:r>
    <w:r w:rsidR="00776382">
      <w:rPr>
        <w:rStyle w:val="PageNumber"/>
      </w:rPr>
      <w:fldChar w:fldCharType="begin"/>
    </w:r>
    <w:r>
      <w:rPr>
        <w:rStyle w:val="PageNumber"/>
      </w:rPr>
      <w:instrText xml:space="preserve"> PAGE </w:instrText>
    </w:r>
    <w:r w:rsidR="00776382">
      <w:rPr>
        <w:rStyle w:val="PageNumber"/>
      </w:rPr>
      <w:fldChar w:fldCharType="separate"/>
    </w:r>
    <w:r w:rsidR="0028519B">
      <w:rPr>
        <w:rStyle w:val="PageNumber"/>
        <w:noProof/>
      </w:rPr>
      <w:t>1</w:t>
    </w:r>
    <w:r w:rsidR="0077638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03" w:rsidRDefault="00544B03">
      <w:pPr>
        <w:spacing w:after="0" w:line="240" w:lineRule="auto"/>
      </w:pPr>
      <w:r>
        <w:separator/>
      </w:r>
    </w:p>
  </w:footnote>
  <w:footnote w:type="continuationSeparator" w:id="0">
    <w:p w:rsidR="00544B03" w:rsidRDefault="00544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7C1706"/>
    <w:lvl w:ilvl="0">
      <w:start w:val="1"/>
      <w:numFmt w:val="decimal"/>
      <w:lvlText w:val="%1."/>
      <w:lvlJc w:val="left"/>
      <w:pPr>
        <w:tabs>
          <w:tab w:val="num" w:pos="1492"/>
        </w:tabs>
        <w:ind w:left="1492" w:hanging="360"/>
      </w:pPr>
    </w:lvl>
  </w:abstractNum>
  <w:abstractNum w:abstractNumId="1">
    <w:nsid w:val="FFFFFF7D"/>
    <w:multiLevelType w:val="singleLevel"/>
    <w:tmpl w:val="BCEEA344"/>
    <w:lvl w:ilvl="0">
      <w:start w:val="1"/>
      <w:numFmt w:val="decimal"/>
      <w:lvlText w:val="%1."/>
      <w:lvlJc w:val="left"/>
      <w:pPr>
        <w:tabs>
          <w:tab w:val="num" w:pos="1209"/>
        </w:tabs>
        <w:ind w:left="1209" w:hanging="360"/>
      </w:pPr>
    </w:lvl>
  </w:abstractNum>
  <w:abstractNum w:abstractNumId="2">
    <w:nsid w:val="FFFFFF7E"/>
    <w:multiLevelType w:val="singleLevel"/>
    <w:tmpl w:val="AF2CD14A"/>
    <w:lvl w:ilvl="0">
      <w:start w:val="1"/>
      <w:numFmt w:val="decimal"/>
      <w:lvlText w:val="%1."/>
      <w:lvlJc w:val="left"/>
      <w:pPr>
        <w:tabs>
          <w:tab w:val="num" w:pos="926"/>
        </w:tabs>
        <w:ind w:left="926" w:hanging="360"/>
      </w:pPr>
    </w:lvl>
  </w:abstractNum>
  <w:abstractNum w:abstractNumId="3">
    <w:nsid w:val="FFFFFF7F"/>
    <w:multiLevelType w:val="singleLevel"/>
    <w:tmpl w:val="C14283FE"/>
    <w:lvl w:ilvl="0">
      <w:start w:val="1"/>
      <w:numFmt w:val="decimal"/>
      <w:lvlText w:val="%1."/>
      <w:lvlJc w:val="left"/>
      <w:pPr>
        <w:tabs>
          <w:tab w:val="num" w:pos="643"/>
        </w:tabs>
        <w:ind w:left="643" w:hanging="360"/>
      </w:pPr>
    </w:lvl>
  </w:abstractNum>
  <w:abstractNum w:abstractNumId="4">
    <w:nsid w:val="FFFFFF80"/>
    <w:multiLevelType w:val="singleLevel"/>
    <w:tmpl w:val="BA887C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E82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324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5CC7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BE0FEA"/>
    <w:lvl w:ilvl="0">
      <w:start w:val="1"/>
      <w:numFmt w:val="decimal"/>
      <w:lvlText w:val="%1."/>
      <w:lvlJc w:val="left"/>
      <w:pPr>
        <w:tabs>
          <w:tab w:val="num" w:pos="360"/>
        </w:tabs>
        <w:ind w:left="360" w:hanging="360"/>
      </w:pPr>
    </w:lvl>
  </w:abstractNum>
  <w:abstractNum w:abstractNumId="9">
    <w:nsid w:val="FFFFFF89"/>
    <w:multiLevelType w:val="singleLevel"/>
    <w:tmpl w:val="D3120ED8"/>
    <w:lvl w:ilvl="0">
      <w:start w:val="1"/>
      <w:numFmt w:val="bullet"/>
      <w:lvlText w:val=""/>
      <w:lvlJc w:val="left"/>
      <w:pPr>
        <w:tabs>
          <w:tab w:val="num" w:pos="360"/>
        </w:tabs>
        <w:ind w:left="360" w:hanging="360"/>
      </w:pPr>
      <w:rPr>
        <w:rFonts w:ascii="Symbol" w:hAnsi="Symbol" w:hint="default"/>
      </w:rPr>
    </w:lvl>
  </w:abstractNum>
  <w:abstractNum w:abstractNumId="10">
    <w:nsid w:val="10136B8C"/>
    <w:multiLevelType w:val="hybridMultilevel"/>
    <w:tmpl w:val="6B16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BF219A"/>
    <w:multiLevelType w:val="hybridMultilevel"/>
    <w:tmpl w:val="93D27E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5B2918"/>
    <w:multiLevelType w:val="hybridMultilevel"/>
    <w:tmpl w:val="CBF4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635B4"/>
    <w:multiLevelType w:val="multilevel"/>
    <w:tmpl w:val="ED5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07B3E"/>
    <w:multiLevelType w:val="hybridMultilevel"/>
    <w:tmpl w:val="1952B80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06D09"/>
    <w:multiLevelType w:val="hybridMultilevel"/>
    <w:tmpl w:val="6C9E52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39E5F60"/>
    <w:multiLevelType w:val="hybridMultilevel"/>
    <w:tmpl w:val="50B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B43C1D"/>
    <w:multiLevelType w:val="hybridMultilevel"/>
    <w:tmpl w:val="CC8255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661BDB"/>
    <w:multiLevelType w:val="hybridMultilevel"/>
    <w:tmpl w:val="CF20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A33E1E"/>
    <w:multiLevelType w:val="hybridMultilevel"/>
    <w:tmpl w:val="7BB08F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F250E0"/>
    <w:multiLevelType w:val="hybridMultilevel"/>
    <w:tmpl w:val="B1FC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B4F1FB1"/>
    <w:multiLevelType w:val="hybridMultilevel"/>
    <w:tmpl w:val="0254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280F3F"/>
    <w:multiLevelType w:val="multilevel"/>
    <w:tmpl w:val="3244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27B13"/>
    <w:multiLevelType w:val="hybridMultilevel"/>
    <w:tmpl w:val="A678D8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4C59AE"/>
    <w:multiLevelType w:val="hybridMultilevel"/>
    <w:tmpl w:val="425A02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A62426B"/>
    <w:multiLevelType w:val="hybridMultilevel"/>
    <w:tmpl w:val="A4AC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FD0251"/>
    <w:multiLevelType w:val="hybridMultilevel"/>
    <w:tmpl w:val="0C10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9"/>
  </w:num>
  <w:num w:numId="16">
    <w:abstractNumId w:val="17"/>
  </w:num>
  <w:num w:numId="17">
    <w:abstractNumId w:val="11"/>
  </w:num>
  <w:num w:numId="18">
    <w:abstractNumId w:val="10"/>
  </w:num>
  <w:num w:numId="19">
    <w:abstractNumId w:val="16"/>
  </w:num>
  <w:num w:numId="20">
    <w:abstractNumId w:val="18"/>
  </w:num>
  <w:num w:numId="21">
    <w:abstractNumId w:val="26"/>
  </w:num>
  <w:num w:numId="22">
    <w:abstractNumId w:val="1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05C0"/>
    <w:rsid w:val="0000544A"/>
    <w:rsid w:val="000055C8"/>
    <w:rsid w:val="000060B7"/>
    <w:rsid w:val="000071A2"/>
    <w:rsid w:val="00012E40"/>
    <w:rsid w:val="000145CC"/>
    <w:rsid w:val="00017403"/>
    <w:rsid w:val="000319E4"/>
    <w:rsid w:val="00046852"/>
    <w:rsid w:val="000507F4"/>
    <w:rsid w:val="00053583"/>
    <w:rsid w:val="0006526C"/>
    <w:rsid w:val="00065E2D"/>
    <w:rsid w:val="0007374A"/>
    <w:rsid w:val="00076AE8"/>
    <w:rsid w:val="0009146A"/>
    <w:rsid w:val="00093BD3"/>
    <w:rsid w:val="00093F68"/>
    <w:rsid w:val="000B2107"/>
    <w:rsid w:val="000B481C"/>
    <w:rsid w:val="000C6688"/>
    <w:rsid w:val="000C703B"/>
    <w:rsid w:val="000D4191"/>
    <w:rsid w:val="000E3140"/>
    <w:rsid w:val="000E4C7A"/>
    <w:rsid w:val="000E631D"/>
    <w:rsid w:val="000F5FC5"/>
    <w:rsid w:val="00100A00"/>
    <w:rsid w:val="0010147C"/>
    <w:rsid w:val="00103699"/>
    <w:rsid w:val="00106191"/>
    <w:rsid w:val="00110976"/>
    <w:rsid w:val="00112C88"/>
    <w:rsid w:val="001219C2"/>
    <w:rsid w:val="0012338D"/>
    <w:rsid w:val="00133460"/>
    <w:rsid w:val="0013584A"/>
    <w:rsid w:val="00143629"/>
    <w:rsid w:val="0014631F"/>
    <w:rsid w:val="00165412"/>
    <w:rsid w:val="001675F9"/>
    <w:rsid w:val="00170061"/>
    <w:rsid w:val="00171913"/>
    <w:rsid w:val="00172E5F"/>
    <w:rsid w:val="00175B90"/>
    <w:rsid w:val="00180BF5"/>
    <w:rsid w:val="001A0157"/>
    <w:rsid w:val="001A4F27"/>
    <w:rsid w:val="001A5BFA"/>
    <w:rsid w:val="001A5F3F"/>
    <w:rsid w:val="001B01E8"/>
    <w:rsid w:val="001B4A62"/>
    <w:rsid w:val="001B5712"/>
    <w:rsid w:val="001B722E"/>
    <w:rsid w:val="001C2B71"/>
    <w:rsid w:val="001D2A94"/>
    <w:rsid w:val="001E6332"/>
    <w:rsid w:val="001E7ADC"/>
    <w:rsid w:val="00203922"/>
    <w:rsid w:val="00205521"/>
    <w:rsid w:val="00207AC7"/>
    <w:rsid w:val="00210A1D"/>
    <w:rsid w:val="00211BCB"/>
    <w:rsid w:val="00217B94"/>
    <w:rsid w:val="00233817"/>
    <w:rsid w:val="00235C0A"/>
    <w:rsid w:val="00244A73"/>
    <w:rsid w:val="00245089"/>
    <w:rsid w:val="00246D5C"/>
    <w:rsid w:val="00252D4B"/>
    <w:rsid w:val="002751FB"/>
    <w:rsid w:val="00275C90"/>
    <w:rsid w:val="00276CD9"/>
    <w:rsid w:val="0028060F"/>
    <w:rsid w:val="0028519B"/>
    <w:rsid w:val="00286697"/>
    <w:rsid w:val="00286E8E"/>
    <w:rsid w:val="002A52B3"/>
    <w:rsid w:val="002A53F1"/>
    <w:rsid w:val="002A732C"/>
    <w:rsid w:val="002B2DAF"/>
    <w:rsid w:val="002B32D9"/>
    <w:rsid w:val="002B6B96"/>
    <w:rsid w:val="002C5B21"/>
    <w:rsid w:val="002C7560"/>
    <w:rsid w:val="002D5DF9"/>
    <w:rsid w:val="002D730C"/>
    <w:rsid w:val="002E3769"/>
    <w:rsid w:val="002E56E4"/>
    <w:rsid w:val="002E5AC6"/>
    <w:rsid w:val="002E6052"/>
    <w:rsid w:val="002F054E"/>
    <w:rsid w:val="002F099C"/>
    <w:rsid w:val="002F3208"/>
    <w:rsid w:val="002F5894"/>
    <w:rsid w:val="00303E5C"/>
    <w:rsid w:val="003056EF"/>
    <w:rsid w:val="003077D1"/>
    <w:rsid w:val="003135B7"/>
    <w:rsid w:val="00317629"/>
    <w:rsid w:val="00322348"/>
    <w:rsid w:val="00322EDF"/>
    <w:rsid w:val="00344073"/>
    <w:rsid w:val="00347337"/>
    <w:rsid w:val="00347C69"/>
    <w:rsid w:val="00350622"/>
    <w:rsid w:val="00350EA5"/>
    <w:rsid w:val="003525CD"/>
    <w:rsid w:val="00353C3D"/>
    <w:rsid w:val="003563C2"/>
    <w:rsid w:val="00357098"/>
    <w:rsid w:val="00365D45"/>
    <w:rsid w:val="00373074"/>
    <w:rsid w:val="00376AC3"/>
    <w:rsid w:val="00384684"/>
    <w:rsid w:val="00391B97"/>
    <w:rsid w:val="003931B1"/>
    <w:rsid w:val="003942AC"/>
    <w:rsid w:val="003A15BB"/>
    <w:rsid w:val="003A76C5"/>
    <w:rsid w:val="003B1E43"/>
    <w:rsid w:val="003B528D"/>
    <w:rsid w:val="003C2E91"/>
    <w:rsid w:val="003C2F67"/>
    <w:rsid w:val="003D25A4"/>
    <w:rsid w:val="003E1D68"/>
    <w:rsid w:val="0040283E"/>
    <w:rsid w:val="00405E78"/>
    <w:rsid w:val="00407201"/>
    <w:rsid w:val="00407459"/>
    <w:rsid w:val="00407927"/>
    <w:rsid w:val="00412E6E"/>
    <w:rsid w:val="004147FA"/>
    <w:rsid w:val="00415E8A"/>
    <w:rsid w:val="0042648E"/>
    <w:rsid w:val="00426A30"/>
    <w:rsid w:val="00426CA9"/>
    <w:rsid w:val="00436882"/>
    <w:rsid w:val="00436FCB"/>
    <w:rsid w:val="004379E2"/>
    <w:rsid w:val="004402D8"/>
    <w:rsid w:val="00445E31"/>
    <w:rsid w:val="0045017C"/>
    <w:rsid w:val="00450638"/>
    <w:rsid w:val="00453195"/>
    <w:rsid w:val="004608E7"/>
    <w:rsid w:val="00462490"/>
    <w:rsid w:val="004652E7"/>
    <w:rsid w:val="004677A4"/>
    <w:rsid w:val="00471241"/>
    <w:rsid w:val="004720F4"/>
    <w:rsid w:val="00482A1F"/>
    <w:rsid w:val="00490C10"/>
    <w:rsid w:val="00492578"/>
    <w:rsid w:val="004B548F"/>
    <w:rsid w:val="004B54D2"/>
    <w:rsid w:val="004B77E2"/>
    <w:rsid w:val="004C2A2A"/>
    <w:rsid w:val="004D616A"/>
    <w:rsid w:val="004E7F9E"/>
    <w:rsid w:val="004F3326"/>
    <w:rsid w:val="004F4E38"/>
    <w:rsid w:val="004F7506"/>
    <w:rsid w:val="0050500B"/>
    <w:rsid w:val="00510CD5"/>
    <w:rsid w:val="00513B7F"/>
    <w:rsid w:val="005233F4"/>
    <w:rsid w:val="00527CCC"/>
    <w:rsid w:val="00530C2E"/>
    <w:rsid w:val="00530F07"/>
    <w:rsid w:val="005413F8"/>
    <w:rsid w:val="00544B03"/>
    <w:rsid w:val="005536A9"/>
    <w:rsid w:val="00554595"/>
    <w:rsid w:val="005625F7"/>
    <w:rsid w:val="005650EA"/>
    <w:rsid w:val="00575407"/>
    <w:rsid w:val="00587CAC"/>
    <w:rsid w:val="005A794C"/>
    <w:rsid w:val="005B1666"/>
    <w:rsid w:val="005B6D2B"/>
    <w:rsid w:val="005C3D39"/>
    <w:rsid w:val="005D285F"/>
    <w:rsid w:val="005D2B39"/>
    <w:rsid w:val="005D610D"/>
    <w:rsid w:val="005D631B"/>
    <w:rsid w:val="00616881"/>
    <w:rsid w:val="006246E5"/>
    <w:rsid w:val="00630FB0"/>
    <w:rsid w:val="00631864"/>
    <w:rsid w:val="0063293A"/>
    <w:rsid w:val="00640B82"/>
    <w:rsid w:val="00650088"/>
    <w:rsid w:val="00652F65"/>
    <w:rsid w:val="0065439C"/>
    <w:rsid w:val="00682B20"/>
    <w:rsid w:val="006945AE"/>
    <w:rsid w:val="0069523E"/>
    <w:rsid w:val="006A018E"/>
    <w:rsid w:val="006A0FB8"/>
    <w:rsid w:val="006A2FD4"/>
    <w:rsid w:val="006A64F1"/>
    <w:rsid w:val="006B7068"/>
    <w:rsid w:val="006D397A"/>
    <w:rsid w:val="006D530E"/>
    <w:rsid w:val="006D7D6B"/>
    <w:rsid w:val="006D7EFC"/>
    <w:rsid w:val="006E30CF"/>
    <w:rsid w:val="006E4FED"/>
    <w:rsid w:val="006F05C0"/>
    <w:rsid w:val="00701FBD"/>
    <w:rsid w:val="00711104"/>
    <w:rsid w:val="00711C14"/>
    <w:rsid w:val="0071314E"/>
    <w:rsid w:val="00721C08"/>
    <w:rsid w:val="00730068"/>
    <w:rsid w:val="00733343"/>
    <w:rsid w:val="00735C72"/>
    <w:rsid w:val="00737125"/>
    <w:rsid w:val="0074077C"/>
    <w:rsid w:val="00743FA7"/>
    <w:rsid w:val="00744F39"/>
    <w:rsid w:val="007564DF"/>
    <w:rsid w:val="00776382"/>
    <w:rsid w:val="00776ADB"/>
    <w:rsid w:val="007A476A"/>
    <w:rsid w:val="007A53EB"/>
    <w:rsid w:val="007A6B3A"/>
    <w:rsid w:val="007B330B"/>
    <w:rsid w:val="007B5258"/>
    <w:rsid w:val="007B66C2"/>
    <w:rsid w:val="007B7F39"/>
    <w:rsid w:val="007C3060"/>
    <w:rsid w:val="007C3FFE"/>
    <w:rsid w:val="007C55FE"/>
    <w:rsid w:val="007D361D"/>
    <w:rsid w:val="007D58DB"/>
    <w:rsid w:val="007E17B0"/>
    <w:rsid w:val="007E4FD5"/>
    <w:rsid w:val="007E5CBA"/>
    <w:rsid w:val="007E6542"/>
    <w:rsid w:val="007F3858"/>
    <w:rsid w:val="007F3B39"/>
    <w:rsid w:val="008005F1"/>
    <w:rsid w:val="00803126"/>
    <w:rsid w:val="00805ADE"/>
    <w:rsid w:val="00811F28"/>
    <w:rsid w:val="008212C8"/>
    <w:rsid w:val="0082786D"/>
    <w:rsid w:val="00827E4D"/>
    <w:rsid w:val="0083306F"/>
    <w:rsid w:val="008406F8"/>
    <w:rsid w:val="008532D5"/>
    <w:rsid w:val="00861B28"/>
    <w:rsid w:val="00865C88"/>
    <w:rsid w:val="00866A5E"/>
    <w:rsid w:val="008674B7"/>
    <w:rsid w:val="00871B59"/>
    <w:rsid w:val="00874218"/>
    <w:rsid w:val="00880381"/>
    <w:rsid w:val="0088050C"/>
    <w:rsid w:val="008808C2"/>
    <w:rsid w:val="00880FC2"/>
    <w:rsid w:val="00882BEE"/>
    <w:rsid w:val="008830B7"/>
    <w:rsid w:val="00887C7D"/>
    <w:rsid w:val="00890289"/>
    <w:rsid w:val="00892EA9"/>
    <w:rsid w:val="00892F41"/>
    <w:rsid w:val="00897888"/>
    <w:rsid w:val="008A0322"/>
    <w:rsid w:val="008A50F8"/>
    <w:rsid w:val="008A5C4B"/>
    <w:rsid w:val="008A7497"/>
    <w:rsid w:val="008C46CC"/>
    <w:rsid w:val="008C62AD"/>
    <w:rsid w:val="008D006A"/>
    <w:rsid w:val="008D2E94"/>
    <w:rsid w:val="008E05D9"/>
    <w:rsid w:val="008E6AB5"/>
    <w:rsid w:val="008F2ADB"/>
    <w:rsid w:val="009009F0"/>
    <w:rsid w:val="00904901"/>
    <w:rsid w:val="00905D4E"/>
    <w:rsid w:val="00915422"/>
    <w:rsid w:val="00916AA7"/>
    <w:rsid w:val="00917ACB"/>
    <w:rsid w:val="00921885"/>
    <w:rsid w:val="0092260F"/>
    <w:rsid w:val="00930E37"/>
    <w:rsid w:val="00933615"/>
    <w:rsid w:val="00933E15"/>
    <w:rsid w:val="009402D0"/>
    <w:rsid w:val="009435F4"/>
    <w:rsid w:val="00944913"/>
    <w:rsid w:val="00953C89"/>
    <w:rsid w:val="009562AA"/>
    <w:rsid w:val="00957C48"/>
    <w:rsid w:val="00957D0C"/>
    <w:rsid w:val="00967437"/>
    <w:rsid w:val="00973647"/>
    <w:rsid w:val="009813E1"/>
    <w:rsid w:val="00983135"/>
    <w:rsid w:val="0098400C"/>
    <w:rsid w:val="00985EF4"/>
    <w:rsid w:val="0098736C"/>
    <w:rsid w:val="009913D4"/>
    <w:rsid w:val="00993702"/>
    <w:rsid w:val="00995B33"/>
    <w:rsid w:val="009A2F35"/>
    <w:rsid w:val="009A668D"/>
    <w:rsid w:val="009B061D"/>
    <w:rsid w:val="009B2C0A"/>
    <w:rsid w:val="009C4B9C"/>
    <w:rsid w:val="009D0AA0"/>
    <w:rsid w:val="009D2E8A"/>
    <w:rsid w:val="009D4439"/>
    <w:rsid w:val="009E0BE5"/>
    <w:rsid w:val="009E5A26"/>
    <w:rsid w:val="009F0330"/>
    <w:rsid w:val="009F5735"/>
    <w:rsid w:val="00A01E16"/>
    <w:rsid w:val="00A054A1"/>
    <w:rsid w:val="00A11211"/>
    <w:rsid w:val="00A2141A"/>
    <w:rsid w:val="00A26082"/>
    <w:rsid w:val="00A4191A"/>
    <w:rsid w:val="00A41AA4"/>
    <w:rsid w:val="00A434B9"/>
    <w:rsid w:val="00A47345"/>
    <w:rsid w:val="00A53F25"/>
    <w:rsid w:val="00A541F9"/>
    <w:rsid w:val="00A66128"/>
    <w:rsid w:val="00A7369B"/>
    <w:rsid w:val="00A76555"/>
    <w:rsid w:val="00A76752"/>
    <w:rsid w:val="00A817EA"/>
    <w:rsid w:val="00A87407"/>
    <w:rsid w:val="00A94B67"/>
    <w:rsid w:val="00AC3C18"/>
    <w:rsid w:val="00AD0565"/>
    <w:rsid w:val="00AD21CE"/>
    <w:rsid w:val="00AD246E"/>
    <w:rsid w:val="00AD3F1D"/>
    <w:rsid w:val="00AD6155"/>
    <w:rsid w:val="00AE0F64"/>
    <w:rsid w:val="00AE4016"/>
    <w:rsid w:val="00AF2997"/>
    <w:rsid w:val="00AF5E9B"/>
    <w:rsid w:val="00B0703E"/>
    <w:rsid w:val="00B071A7"/>
    <w:rsid w:val="00B077DC"/>
    <w:rsid w:val="00B12484"/>
    <w:rsid w:val="00B14A07"/>
    <w:rsid w:val="00B222EF"/>
    <w:rsid w:val="00B232AC"/>
    <w:rsid w:val="00B254AA"/>
    <w:rsid w:val="00B31165"/>
    <w:rsid w:val="00B3350E"/>
    <w:rsid w:val="00B4422F"/>
    <w:rsid w:val="00B44D34"/>
    <w:rsid w:val="00B47C65"/>
    <w:rsid w:val="00B518BE"/>
    <w:rsid w:val="00B54FE4"/>
    <w:rsid w:val="00B63C50"/>
    <w:rsid w:val="00B75026"/>
    <w:rsid w:val="00B75641"/>
    <w:rsid w:val="00B76772"/>
    <w:rsid w:val="00B8614C"/>
    <w:rsid w:val="00B92A49"/>
    <w:rsid w:val="00BA4D74"/>
    <w:rsid w:val="00BB014E"/>
    <w:rsid w:val="00BB0AAB"/>
    <w:rsid w:val="00BB6B5E"/>
    <w:rsid w:val="00BC51C9"/>
    <w:rsid w:val="00BD4F5E"/>
    <w:rsid w:val="00BD603F"/>
    <w:rsid w:val="00BD690E"/>
    <w:rsid w:val="00BE249C"/>
    <w:rsid w:val="00BF6681"/>
    <w:rsid w:val="00C02878"/>
    <w:rsid w:val="00C102F8"/>
    <w:rsid w:val="00C10CA8"/>
    <w:rsid w:val="00C13A22"/>
    <w:rsid w:val="00C1531F"/>
    <w:rsid w:val="00C15C63"/>
    <w:rsid w:val="00C2356E"/>
    <w:rsid w:val="00C25AA2"/>
    <w:rsid w:val="00C270A4"/>
    <w:rsid w:val="00C27317"/>
    <w:rsid w:val="00C27A0B"/>
    <w:rsid w:val="00C44E4F"/>
    <w:rsid w:val="00C50C5F"/>
    <w:rsid w:val="00C64BBA"/>
    <w:rsid w:val="00C66B1D"/>
    <w:rsid w:val="00C75BD0"/>
    <w:rsid w:val="00C835F9"/>
    <w:rsid w:val="00C938A4"/>
    <w:rsid w:val="00C9633D"/>
    <w:rsid w:val="00CA5D57"/>
    <w:rsid w:val="00CB615B"/>
    <w:rsid w:val="00CC0BEF"/>
    <w:rsid w:val="00CC13BB"/>
    <w:rsid w:val="00CC21BF"/>
    <w:rsid w:val="00CE1DD4"/>
    <w:rsid w:val="00CE6A21"/>
    <w:rsid w:val="00CE75EE"/>
    <w:rsid w:val="00CF1F8F"/>
    <w:rsid w:val="00D00D5D"/>
    <w:rsid w:val="00D175E8"/>
    <w:rsid w:val="00D17A89"/>
    <w:rsid w:val="00D223E5"/>
    <w:rsid w:val="00D228C3"/>
    <w:rsid w:val="00D240C7"/>
    <w:rsid w:val="00D273B9"/>
    <w:rsid w:val="00D412B6"/>
    <w:rsid w:val="00D42AB4"/>
    <w:rsid w:val="00D5255C"/>
    <w:rsid w:val="00D539BC"/>
    <w:rsid w:val="00D543F9"/>
    <w:rsid w:val="00D801C7"/>
    <w:rsid w:val="00D825D3"/>
    <w:rsid w:val="00D848E7"/>
    <w:rsid w:val="00D92A8D"/>
    <w:rsid w:val="00DA22D4"/>
    <w:rsid w:val="00DA2824"/>
    <w:rsid w:val="00DA34BB"/>
    <w:rsid w:val="00DB0406"/>
    <w:rsid w:val="00DB179B"/>
    <w:rsid w:val="00DB1BA4"/>
    <w:rsid w:val="00DB29C1"/>
    <w:rsid w:val="00DC4823"/>
    <w:rsid w:val="00DD2A24"/>
    <w:rsid w:val="00DF3544"/>
    <w:rsid w:val="00DF54CC"/>
    <w:rsid w:val="00DF7F83"/>
    <w:rsid w:val="00E0740D"/>
    <w:rsid w:val="00E16260"/>
    <w:rsid w:val="00E1700B"/>
    <w:rsid w:val="00E27C8D"/>
    <w:rsid w:val="00E427E4"/>
    <w:rsid w:val="00E51AF8"/>
    <w:rsid w:val="00E53794"/>
    <w:rsid w:val="00E53D5C"/>
    <w:rsid w:val="00E561C5"/>
    <w:rsid w:val="00E62930"/>
    <w:rsid w:val="00E634BC"/>
    <w:rsid w:val="00E64577"/>
    <w:rsid w:val="00E65D0B"/>
    <w:rsid w:val="00E66140"/>
    <w:rsid w:val="00E72304"/>
    <w:rsid w:val="00E767C3"/>
    <w:rsid w:val="00E774E6"/>
    <w:rsid w:val="00E777F7"/>
    <w:rsid w:val="00E81B29"/>
    <w:rsid w:val="00E82B5F"/>
    <w:rsid w:val="00E901D9"/>
    <w:rsid w:val="00EA2221"/>
    <w:rsid w:val="00EA2D2B"/>
    <w:rsid w:val="00EA4BF3"/>
    <w:rsid w:val="00EC04B0"/>
    <w:rsid w:val="00EC2B6F"/>
    <w:rsid w:val="00EC6791"/>
    <w:rsid w:val="00ED229D"/>
    <w:rsid w:val="00EE40BC"/>
    <w:rsid w:val="00EF4D57"/>
    <w:rsid w:val="00EF4D5F"/>
    <w:rsid w:val="00EF4DB8"/>
    <w:rsid w:val="00EF7362"/>
    <w:rsid w:val="00F0703B"/>
    <w:rsid w:val="00F13002"/>
    <w:rsid w:val="00F13A00"/>
    <w:rsid w:val="00F16A2C"/>
    <w:rsid w:val="00F271C8"/>
    <w:rsid w:val="00F323EF"/>
    <w:rsid w:val="00F3259F"/>
    <w:rsid w:val="00F335C3"/>
    <w:rsid w:val="00F4620E"/>
    <w:rsid w:val="00F47D25"/>
    <w:rsid w:val="00F544BE"/>
    <w:rsid w:val="00F61FA0"/>
    <w:rsid w:val="00F62F12"/>
    <w:rsid w:val="00F632BF"/>
    <w:rsid w:val="00F8421F"/>
    <w:rsid w:val="00F84845"/>
    <w:rsid w:val="00F8763B"/>
    <w:rsid w:val="00F91C26"/>
    <w:rsid w:val="00F92281"/>
    <w:rsid w:val="00F952C8"/>
    <w:rsid w:val="00F95DEC"/>
    <w:rsid w:val="00F96EAB"/>
    <w:rsid w:val="00FA0F98"/>
    <w:rsid w:val="00FA6089"/>
    <w:rsid w:val="00FA6FBA"/>
    <w:rsid w:val="00FB07A2"/>
    <w:rsid w:val="00FB35E2"/>
    <w:rsid w:val="00FB4109"/>
    <w:rsid w:val="00FB55DB"/>
    <w:rsid w:val="00FC2A81"/>
    <w:rsid w:val="00FD4C28"/>
    <w:rsid w:val="00FD4DBC"/>
    <w:rsid w:val="00FD515D"/>
    <w:rsid w:val="00FD58CD"/>
    <w:rsid w:val="00FE289F"/>
    <w:rsid w:val="00FE3685"/>
    <w:rsid w:val="00FE3D6C"/>
    <w:rsid w:val="00FE50B0"/>
    <w:rsid w:val="00FF11F2"/>
    <w:rsid w:val="00FF1E12"/>
    <w:rsid w:val="00FF7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7"/>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6AA7"/>
  </w:style>
  <w:style w:type="character" w:styleId="Strong">
    <w:name w:val="Strong"/>
    <w:basedOn w:val="DefaultParagraphFont"/>
    <w:qFormat/>
    <w:rsid w:val="00916AA7"/>
    <w:rPr>
      <w:b/>
      <w:bCs/>
    </w:rPr>
  </w:style>
  <w:style w:type="character" w:styleId="Emphasis">
    <w:name w:val="Emphasis"/>
    <w:basedOn w:val="DefaultParagraphFont"/>
    <w:qFormat/>
    <w:rsid w:val="00916AA7"/>
    <w:rPr>
      <w:i/>
      <w:iCs/>
    </w:rPr>
  </w:style>
  <w:style w:type="paragraph" w:styleId="NormalWeb">
    <w:name w:val="Normal (Web)"/>
    <w:basedOn w:val="Normal"/>
    <w:uiPriority w:val="99"/>
    <w:rsid w:val="00916AA7"/>
    <w:pPr>
      <w:spacing w:before="100" w:beforeAutospacing="1" w:after="100" w:afterAutospacing="1" w:line="240" w:lineRule="auto"/>
    </w:pPr>
    <w:rPr>
      <w:rFonts w:ascii="Times New Roman" w:eastAsia="Times New Roman" w:hAnsi="Times New Roman"/>
      <w:szCs w:val="24"/>
      <w:lang w:val="en-US"/>
    </w:rPr>
  </w:style>
  <w:style w:type="character" w:styleId="Hyperlink">
    <w:name w:val="Hyperlink"/>
    <w:basedOn w:val="DefaultParagraphFont"/>
    <w:rsid w:val="00916AA7"/>
    <w:rPr>
      <w:color w:val="0000FF"/>
      <w:u w:val="single"/>
    </w:rPr>
  </w:style>
  <w:style w:type="paragraph" w:customStyle="1" w:styleId="msolistparagraph0">
    <w:name w:val="msolistparagraph"/>
    <w:basedOn w:val="Normal"/>
    <w:rsid w:val="00827E4D"/>
    <w:pPr>
      <w:spacing w:after="0" w:line="240" w:lineRule="auto"/>
      <w:ind w:left="720"/>
    </w:pPr>
    <w:rPr>
      <w:rFonts w:ascii="Calibri" w:eastAsia="Times New Roman" w:hAnsi="Calibri"/>
      <w:sz w:val="22"/>
      <w:lang w:val="en-US"/>
    </w:rPr>
  </w:style>
  <w:style w:type="paragraph" w:styleId="BodyText">
    <w:name w:val="Body Text"/>
    <w:basedOn w:val="Normal"/>
    <w:rsid w:val="0082786D"/>
    <w:pPr>
      <w:spacing w:after="120"/>
    </w:pPr>
  </w:style>
  <w:style w:type="paragraph" w:styleId="FootnoteText">
    <w:name w:val="footnote text"/>
    <w:basedOn w:val="Normal"/>
    <w:semiHidden/>
    <w:rsid w:val="00211BCB"/>
    <w:pPr>
      <w:spacing w:after="0" w:line="240" w:lineRule="auto"/>
    </w:pPr>
    <w:rPr>
      <w:rFonts w:ascii="Times New Roman" w:eastAsia="Times New Roman" w:hAnsi="Times New Roman"/>
      <w:sz w:val="20"/>
      <w:szCs w:val="20"/>
    </w:rPr>
  </w:style>
  <w:style w:type="character" w:styleId="FootnoteReference">
    <w:name w:val="footnote reference"/>
    <w:basedOn w:val="DefaultParagraphFont"/>
    <w:semiHidden/>
    <w:rsid w:val="00211BCB"/>
    <w:rPr>
      <w:vertAlign w:val="superscript"/>
    </w:rPr>
  </w:style>
  <w:style w:type="paragraph" w:styleId="Header">
    <w:name w:val="header"/>
    <w:basedOn w:val="Normal"/>
    <w:rsid w:val="000E3140"/>
    <w:pPr>
      <w:tabs>
        <w:tab w:val="center" w:pos="4320"/>
        <w:tab w:val="right" w:pos="8640"/>
      </w:tabs>
    </w:pPr>
  </w:style>
  <w:style w:type="paragraph" w:styleId="Footer">
    <w:name w:val="footer"/>
    <w:basedOn w:val="Normal"/>
    <w:rsid w:val="000E3140"/>
    <w:pPr>
      <w:tabs>
        <w:tab w:val="center" w:pos="4320"/>
        <w:tab w:val="right" w:pos="8640"/>
      </w:tabs>
    </w:pPr>
  </w:style>
  <w:style w:type="character" w:styleId="PageNumber">
    <w:name w:val="page number"/>
    <w:basedOn w:val="DefaultParagraphFont"/>
    <w:rsid w:val="000E3140"/>
  </w:style>
  <w:style w:type="table" w:styleId="TableGrid">
    <w:name w:val="Table Grid"/>
    <w:basedOn w:val="TableNormal"/>
    <w:rsid w:val="0034733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17EA"/>
    <w:rPr>
      <w:color w:val="800080"/>
      <w:u w:val="single"/>
    </w:rPr>
  </w:style>
  <w:style w:type="paragraph" w:styleId="BalloonText">
    <w:name w:val="Balloon Text"/>
    <w:basedOn w:val="Normal"/>
    <w:link w:val="BalloonTextChar"/>
    <w:uiPriority w:val="99"/>
    <w:semiHidden/>
    <w:unhideWhenUsed/>
    <w:rsid w:val="0070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1847720">
      <w:bodyDiv w:val="1"/>
      <w:marLeft w:val="0"/>
      <w:marRight w:val="0"/>
      <w:marTop w:val="0"/>
      <w:marBottom w:val="0"/>
      <w:divBdr>
        <w:top w:val="none" w:sz="0" w:space="0" w:color="auto"/>
        <w:left w:val="none" w:sz="0" w:space="0" w:color="auto"/>
        <w:bottom w:val="none" w:sz="0" w:space="0" w:color="auto"/>
        <w:right w:val="none" w:sz="0" w:space="0" w:color="auto"/>
      </w:divBdr>
      <w:divsChild>
        <w:div w:id="1145509523">
          <w:marLeft w:val="0"/>
          <w:marRight w:val="0"/>
          <w:marTop w:val="0"/>
          <w:marBottom w:val="0"/>
          <w:divBdr>
            <w:top w:val="none" w:sz="0" w:space="0" w:color="auto"/>
            <w:left w:val="none" w:sz="0" w:space="0" w:color="auto"/>
            <w:bottom w:val="none" w:sz="0" w:space="0" w:color="auto"/>
            <w:right w:val="none" w:sz="0" w:space="0" w:color="auto"/>
          </w:divBdr>
          <w:divsChild>
            <w:div w:id="1943537669">
              <w:marLeft w:val="0"/>
              <w:marRight w:val="0"/>
              <w:marTop w:val="0"/>
              <w:marBottom w:val="0"/>
              <w:divBdr>
                <w:top w:val="none" w:sz="0" w:space="0" w:color="auto"/>
                <w:left w:val="none" w:sz="0" w:space="0" w:color="auto"/>
                <w:bottom w:val="none" w:sz="0" w:space="0" w:color="auto"/>
                <w:right w:val="none" w:sz="0" w:space="0" w:color="auto"/>
              </w:divBdr>
              <w:divsChild>
                <w:div w:id="579603419">
                  <w:marLeft w:val="0"/>
                  <w:marRight w:val="0"/>
                  <w:marTop w:val="0"/>
                  <w:marBottom w:val="0"/>
                  <w:divBdr>
                    <w:top w:val="none" w:sz="0" w:space="0" w:color="auto"/>
                    <w:left w:val="none" w:sz="0" w:space="0" w:color="auto"/>
                    <w:bottom w:val="none" w:sz="0" w:space="0" w:color="auto"/>
                    <w:right w:val="none" w:sz="0" w:space="0" w:color="auto"/>
                  </w:divBdr>
                </w:div>
                <w:div w:id="796873371">
                  <w:marLeft w:val="0"/>
                  <w:marRight w:val="0"/>
                  <w:marTop w:val="0"/>
                  <w:marBottom w:val="0"/>
                  <w:divBdr>
                    <w:top w:val="none" w:sz="0" w:space="0" w:color="auto"/>
                    <w:left w:val="none" w:sz="0" w:space="0" w:color="auto"/>
                    <w:bottom w:val="none" w:sz="0" w:space="0" w:color="auto"/>
                    <w:right w:val="none" w:sz="0" w:space="0" w:color="auto"/>
                  </w:divBdr>
                </w:div>
                <w:div w:id="1217625660">
                  <w:marLeft w:val="0"/>
                  <w:marRight w:val="0"/>
                  <w:marTop w:val="0"/>
                  <w:marBottom w:val="0"/>
                  <w:divBdr>
                    <w:top w:val="none" w:sz="0" w:space="0" w:color="auto"/>
                    <w:left w:val="none" w:sz="0" w:space="0" w:color="auto"/>
                    <w:bottom w:val="none" w:sz="0" w:space="0" w:color="auto"/>
                    <w:right w:val="none" w:sz="0" w:space="0" w:color="auto"/>
                  </w:divBdr>
                </w:div>
                <w:div w:id="1417358252">
                  <w:marLeft w:val="0"/>
                  <w:marRight w:val="0"/>
                  <w:marTop w:val="0"/>
                  <w:marBottom w:val="0"/>
                  <w:divBdr>
                    <w:top w:val="none" w:sz="0" w:space="0" w:color="auto"/>
                    <w:left w:val="none" w:sz="0" w:space="0" w:color="auto"/>
                    <w:bottom w:val="none" w:sz="0" w:space="0" w:color="auto"/>
                    <w:right w:val="none" w:sz="0" w:space="0" w:color="auto"/>
                  </w:divBdr>
                  <w:divsChild>
                    <w:div w:id="110131537">
                      <w:marLeft w:val="0"/>
                      <w:marRight w:val="0"/>
                      <w:marTop w:val="0"/>
                      <w:marBottom w:val="0"/>
                      <w:divBdr>
                        <w:top w:val="none" w:sz="0" w:space="0" w:color="auto"/>
                        <w:left w:val="none" w:sz="0" w:space="0" w:color="auto"/>
                        <w:bottom w:val="none" w:sz="0" w:space="0" w:color="auto"/>
                        <w:right w:val="none" w:sz="0" w:space="0" w:color="auto"/>
                      </w:divBdr>
                    </w:div>
                    <w:div w:id="298147381">
                      <w:marLeft w:val="0"/>
                      <w:marRight w:val="0"/>
                      <w:marTop w:val="0"/>
                      <w:marBottom w:val="0"/>
                      <w:divBdr>
                        <w:top w:val="none" w:sz="0" w:space="0" w:color="auto"/>
                        <w:left w:val="none" w:sz="0" w:space="0" w:color="auto"/>
                        <w:bottom w:val="none" w:sz="0" w:space="0" w:color="auto"/>
                        <w:right w:val="none" w:sz="0" w:space="0" w:color="auto"/>
                      </w:divBdr>
                    </w:div>
                    <w:div w:id="572161485">
                      <w:marLeft w:val="0"/>
                      <w:marRight w:val="0"/>
                      <w:marTop w:val="0"/>
                      <w:marBottom w:val="0"/>
                      <w:divBdr>
                        <w:top w:val="none" w:sz="0" w:space="0" w:color="auto"/>
                        <w:left w:val="none" w:sz="0" w:space="0" w:color="auto"/>
                        <w:bottom w:val="none" w:sz="0" w:space="0" w:color="auto"/>
                        <w:right w:val="none" w:sz="0" w:space="0" w:color="auto"/>
                      </w:divBdr>
                    </w:div>
                    <w:div w:id="579683519">
                      <w:marLeft w:val="0"/>
                      <w:marRight w:val="0"/>
                      <w:marTop w:val="0"/>
                      <w:marBottom w:val="0"/>
                      <w:divBdr>
                        <w:top w:val="none" w:sz="0" w:space="0" w:color="auto"/>
                        <w:left w:val="none" w:sz="0" w:space="0" w:color="auto"/>
                        <w:bottom w:val="none" w:sz="0" w:space="0" w:color="auto"/>
                        <w:right w:val="none" w:sz="0" w:space="0" w:color="auto"/>
                      </w:divBdr>
                    </w:div>
                    <w:div w:id="918901572">
                      <w:marLeft w:val="0"/>
                      <w:marRight w:val="0"/>
                      <w:marTop w:val="0"/>
                      <w:marBottom w:val="0"/>
                      <w:divBdr>
                        <w:top w:val="none" w:sz="0" w:space="0" w:color="auto"/>
                        <w:left w:val="none" w:sz="0" w:space="0" w:color="auto"/>
                        <w:bottom w:val="none" w:sz="0" w:space="0" w:color="auto"/>
                        <w:right w:val="none" w:sz="0" w:space="0" w:color="auto"/>
                      </w:divBdr>
                    </w:div>
                    <w:div w:id="1235318912">
                      <w:marLeft w:val="0"/>
                      <w:marRight w:val="0"/>
                      <w:marTop w:val="0"/>
                      <w:marBottom w:val="0"/>
                      <w:divBdr>
                        <w:top w:val="none" w:sz="0" w:space="0" w:color="auto"/>
                        <w:left w:val="none" w:sz="0" w:space="0" w:color="auto"/>
                        <w:bottom w:val="none" w:sz="0" w:space="0" w:color="auto"/>
                        <w:right w:val="none" w:sz="0" w:space="0" w:color="auto"/>
                      </w:divBdr>
                    </w:div>
                    <w:div w:id="1308247790">
                      <w:marLeft w:val="0"/>
                      <w:marRight w:val="0"/>
                      <w:marTop w:val="0"/>
                      <w:marBottom w:val="0"/>
                      <w:divBdr>
                        <w:top w:val="none" w:sz="0" w:space="0" w:color="auto"/>
                        <w:left w:val="none" w:sz="0" w:space="0" w:color="auto"/>
                        <w:bottom w:val="none" w:sz="0" w:space="0" w:color="auto"/>
                        <w:right w:val="none" w:sz="0" w:space="0" w:color="auto"/>
                      </w:divBdr>
                    </w:div>
                    <w:div w:id="1605528797">
                      <w:marLeft w:val="0"/>
                      <w:marRight w:val="0"/>
                      <w:marTop w:val="0"/>
                      <w:marBottom w:val="0"/>
                      <w:divBdr>
                        <w:top w:val="none" w:sz="0" w:space="0" w:color="auto"/>
                        <w:left w:val="none" w:sz="0" w:space="0" w:color="auto"/>
                        <w:bottom w:val="none" w:sz="0" w:space="0" w:color="auto"/>
                        <w:right w:val="none" w:sz="0" w:space="0" w:color="auto"/>
                      </w:divBdr>
                    </w:div>
                    <w:div w:id="1610233182">
                      <w:marLeft w:val="0"/>
                      <w:marRight w:val="0"/>
                      <w:marTop w:val="0"/>
                      <w:marBottom w:val="0"/>
                      <w:divBdr>
                        <w:top w:val="none" w:sz="0" w:space="0" w:color="auto"/>
                        <w:left w:val="none" w:sz="0" w:space="0" w:color="auto"/>
                        <w:bottom w:val="none" w:sz="0" w:space="0" w:color="auto"/>
                        <w:right w:val="none" w:sz="0" w:space="0" w:color="auto"/>
                      </w:divBdr>
                    </w:div>
                    <w:div w:id="1638602628">
                      <w:marLeft w:val="0"/>
                      <w:marRight w:val="0"/>
                      <w:marTop w:val="0"/>
                      <w:marBottom w:val="0"/>
                      <w:divBdr>
                        <w:top w:val="none" w:sz="0" w:space="0" w:color="auto"/>
                        <w:left w:val="none" w:sz="0" w:space="0" w:color="auto"/>
                        <w:bottom w:val="none" w:sz="0" w:space="0" w:color="auto"/>
                        <w:right w:val="none" w:sz="0" w:space="0" w:color="auto"/>
                      </w:divBdr>
                    </w:div>
                    <w:div w:id="1975871792">
                      <w:marLeft w:val="0"/>
                      <w:marRight w:val="0"/>
                      <w:marTop w:val="0"/>
                      <w:marBottom w:val="0"/>
                      <w:divBdr>
                        <w:top w:val="none" w:sz="0" w:space="0" w:color="auto"/>
                        <w:left w:val="none" w:sz="0" w:space="0" w:color="auto"/>
                        <w:bottom w:val="none" w:sz="0" w:space="0" w:color="auto"/>
                        <w:right w:val="none" w:sz="0" w:space="0" w:color="auto"/>
                      </w:divBdr>
                    </w:div>
                    <w:div w:id="1976373884">
                      <w:marLeft w:val="0"/>
                      <w:marRight w:val="0"/>
                      <w:marTop w:val="0"/>
                      <w:marBottom w:val="0"/>
                      <w:divBdr>
                        <w:top w:val="none" w:sz="0" w:space="0" w:color="auto"/>
                        <w:left w:val="none" w:sz="0" w:space="0" w:color="auto"/>
                        <w:bottom w:val="none" w:sz="0" w:space="0" w:color="auto"/>
                        <w:right w:val="none" w:sz="0" w:space="0" w:color="auto"/>
                      </w:divBdr>
                    </w:div>
                    <w:div w:id="2014261376">
                      <w:marLeft w:val="0"/>
                      <w:marRight w:val="0"/>
                      <w:marTop w:val="0"/>
                      <w:marBottom w:val="0"/>
                      <w:divBdr>
                        <w:top w:val="none" w:sz="0" w:space="0" w:color="auto"/>
                        <w:left w:val="none" w:sz="0" w:space="0" w:color="auto"/>
                        <w:bottom w:val="none" w:sz="0" w:space="0" w:color="auto"/>
                        <w:right w:val="none" w:sz="0" w:space="0" w:color="auto"/>
                      </w:divBdr>
                    </w:div>
                  </w:divsChild>
                </w:div>
                <w:div w:id="1696690831">
                  <w:marLeft w:val="0"/>
                  <w:marRight w:val="0"/>
                  <w:marTop w:val="0"/>
                  <w:marBottom w:val="0"/>
                  <w:divBdr>
                    <w:top w:val="none" w:sz="0" w:space="0" w:color="auto"/>
                    <w:left w:val="none" w:sz="0" w:space="0" w:color="auto"/>
                    <w:bottom w:val="none" w:sz="0" w:space="0" w:color="auto"/>
                    <w:right w:val="none" w:sz="0" w:space="0" w:color="auto"/>
                  </w:divBdr>
                </w:div>
                <w:div w:id="1768889962">
                  <w:marLeft w:val="0"/>
                  <w:marRight w:val="0"/>
                  <w:marTop w:val="0"/>
                  <w:marBottom w:val="0"/>
                  <w:divBdr>
                    <w:top w:val="none" w:sz="0" w:space="0" w:color="auto"/>
                    <w:left w:val="none" w:sz="0" w:space="0" w:color="auto"/>
                    <w:bottom w:val="none" w:sz="0" w:space="0" w:color="auto"/>
                    <w:right w:val="none" w:sz="0" w:space="0" w:color="auto"/>
                  </w:divBdr>
                </w:div>
                <w:div w:id="2049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279">
          <w:marLeft w:val="0"/>
          <w:marRight w:val="0"/>
          <w:marTop w:val="0"/>
          <w:marBottom w:val="0"/>
          <w:divBdr>
            <w:top w:val="none" w:sz="0" w:space="0" w:color="auto"/>
            <w:left w:val="none" w:sz="0" w:space="0" w:color="auto"/>
            <w:bottom w:val="none" w:sz="0" w:space="0" w:color="auto"/>
            <w:right w:val="none" w:sz="0" w:space="0" w:color="auto"/>
          </w:divBdr>
        </w:div>
        <w:div w:id="1888643352">
          <w:marLeft w:val="0"/>
          <w:marRight w:val="0"/>
          <w:marTop w:val="0"/>
          <w:marBottom w:val="0"/>
          <w:divBdr>
            <w:top w:val="none" w:sz="0" w:space="0" w:color="auto"/>
            <w:left w:val="none" w:sz="0" w:space="0" w:color="auto"/>
            <w:bottom w:val="none" w:sz="0" w:space="0" w:color="auto"/>
            <w:right w:val="none" w:sz="0" w:space="0" w:color="auto"/>
          </w:divBdr>
        </w:div>
      </w:divsChild>
    </w:div>
    <w:div w:id="336269910">
      <w:bodyDiv w:val="1"/>
      <w:marLeft w:val="0"/>
      <w:marRight w:val="0"/>
      <w:marTop w:val="0"/>
      <w:marBottom w:val="0"/>
      <w:divBdr>
        <w:top w:val="none" w:sz="0" w:space="0" w:color="auto"/>
        <w:left w:val="none" w:sz="0" w:space="0" w:color="auto"/>
        <w:bottom w:val="none" w:sz="0" w:space="0" w:color="auto"/>
        <w:right w:val="none" w:sz="0" w:space="0" w:color="auto"/>
      </w:divBdr>
    </w:div>
    <w:div w:id="399207659">
      <w:bodyDiv w:val="1"/>
      <w:marLeft w:val="0"/>
      <w:marRight w:val="0"/>
      <w:marTop w:val="0"/>
      <w:marBottom w:val="0"/>
      <w:divBdr>
        <w:top w:val="none" w:sz="0" w:space="0" w:color="auto"/>
        <w:left w:val="none" w:sz="0" w:space="0" w:color="auto"/>
        <w:bottom w:val="none" w:sz="0" w:space="0" w:color="auto"/>
        <w:right w:val="none" w:sz="0" w:space="0" w:color="auto"/>
      </w:divBdr>
    </w:div>
    <w:div w:id="791898233">
      <w:bodyDiv w:val="1"/>
      <w:marLeft w:val="0"/>
      <w:marRight w:val="0"/>
      <w:marTop w:val="0"/>
      <w:marBottom w:val="0"/>
      <w:divBdr>
        <w:top w:val="none" w:sz="0" w:space="0" w:color="auto"/>
        <w:left w:val="none" w:sz="0" w:space="0" w:color="auto"/>
        <w:bottom w:val="none" w:sz="0" w:space="0" w:color="auto"/>
        <w:right w:val="none" w:sz="0" w:space="0" w:color="auto"/>
      </w:divBdr>
    </w:div>
    <w:div w:id="1340425588">
      <w:bodyDiv w:val="1"/>
      <w:marLeft w:val="0"/>
      <w:marRight w:val="0"/>
      <w:marTop w:val="0"/>
      <w:marBottom w:val="0"/>
      <w:divBdr>
        <w:top w:val="none" w:sz="0" w:space="0" w:color="auto"/>
        <w:left w:val="none" w:sz="0" w:space="0" w:color="auto"/>
        <w:bottom w:val="none" w:sz="0" w:space="0" w:color="auto"/>
        <w:right w:val="none" w:sz="0" w:space="0" w:color="auto"/>
      </w:divBdr>
    </w:div>
    <w:div w:id="1438285263">
      <w:bodyDiv w:val="1"/>
      <w:marLeft w:val="0"/>
      <w:marRight w:val="0"/>
      <w:marTop w:val="0"/>
      <w:marBottom w:val="0"/>
      <w:divBdr>
        <w:top w:val="none" w:sz="0" w:space="0" w:color="auto"/>
        <w:left w:val="none" w:sz="0" w:space="0" w:color="auto"/>
        <w:bottom w:val="none" w:sz="0" w:space="0" w:color="auto"/>
        <w:right w:val="none" w:sz="0" w:space="0" w:color="auto"/>
      </w:divBdr>
    </w:div>
    <w:div w:id="1526208613">
      <w:bodyDiv w:val="1"/>
      <w:marLeft w:val="0"/>
      <w:marRight w:val="0"/>
      <w:marTop w:val="0"/>
      <w:marBottom w:val="0"/>
      <w:divBdr>
        <w:top w:val="none" w:sz="0" w:space="0" w:color="auto"/>
        <w:left w:val="none" w:sz="0" w:space="0" w:color="auto"/>
        <w:bottom w:val="none" w:sz="0" w:space="0" w:color="auto"/>
        <w:right w:val="none" w:sz="0" w:space="0" w:color="auto"/>
      </w:divBdr>
    </w:div>
    <w:div w:id="1654675326">
      <w:bodyDiv w:val="1"/>
      <w:marLeft w:val="0"/>
      <w:marRight w:val="0"/>
      <w:marTop w:val="0"/>
      <w:marBottom w:val="0"/>
      <w:divBdr>
        <w:top w:val="none" w:sz="0" w:space="0" w:color="auto"/>
        <w:left w:val="none" w:sz="0" w:space="0" w:color="auto"/>
        <w:bottom w:val="none" w:sz="0" w:space="0" w:color="auto"/>
        <w:right w:val="none" w:sz="0" w:space="0" w:color="auto"/>
      </w:divBdr>
    </w:div>
    <w:div w:id="1662418873">
      <w:bodyDiv w:val="1"/>
      <w:marLeft w:val="0"/>
      <w:marRight w:val="0"/>
      <w:marTop w:val="0"/>
      <w:marBottom w:val="0"/>
      <w:divBdr>
        <w:top w:val="none" w:sz="0" w:space="0" w:color="auto"/>
        <w:left w:val="none" w:sz="0" w:space="0" w:color="auto"/>
        <w:bottom w:val="none" w:sz="0" w:space="0" w:color="auto"/>
        <w:right w:val="none" w:sz="0" w:space="0" w:color="auto"/>
      </w:divBdr>
    </w:div>
    <w:div w:id="1702897382">
      <w:bodyDiv w:val="1"/>
      <w:marLeft w:val="0"/>
      <w:marRight w:val="0"/>
      <w:marTop w:val="0"/>
      <w:marBottom w:val="0"/>
      <w:divBdr>
        <w:top w:val="none" w:sz="0" w:space="0" w:color="auto"/>
        <w:left w:val="none" w:sz="0" w:space="0" w:color="auto"/>
        <w:bottom w:val="none" w:sz="0" w:space="0" w:color="auto"/>
        <w:right w:val="none" w:sz="0" w:space="0" w:color="auto"/>
      </w:divBdr>
    </w:div>
    <w:div w:id="18884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9C417-CE9A-4382-94FD-D69F76E1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what ways did the Justinian's Digest and Gratian's Decretum inform marriage law in Western Europe around the time of the Fo</vt:lpstr>
    </vt:vector>
  </TitlesOfParts>
  <Company>Institute of Education</Company>
  <LinksUpToDate>false</LinksUpToDate>
  <CharactersWithSpaces>8834</CharactersWithSpaces>
  <SharedDoc>false</SharedDoc>
  <HLinks>
    <vt:vector size="42" baseType="variant">
      <vt:variant>
        <vt:i4>2424938</vt:i4>
      </vt:variant>
      <vt:variant>
        <vt:i4>18</vt:i4>
      </vt:variant>
      <vt:variant>
        <vt:i4>0</vt:i4>
      </vt:variant>
      <vt:variant>
        <vt:i4>5</vt:i4>
      </vt:variant>
      <vt:variant>
        <vt:lpwstr>http://pantheon.yale.edu/~haw6/gratian.html</vt:lpwstr>
      </vt:variant>
      <vt:variant>
        <vt:lpwstr/>
      </vt:variant>
      <vt:variant>
        <vt:i4>3473458</vt:i4>
      </vt:variant>
      <vt:variant>
        <vt:i4>15</vt:i4>
      </vt:variant>
      <vt:variant>
        <vt:i4>0</vt:i4>
      </vt:variant>
      <vt:variant>
        <vt:i4>5</vt:i4>
      </vt:variant>
      <vt:variant>
        <vt:lpwstr>http://faculty.cua.edu/pennington/Canon Law/marriagelaw.htm</vt:lpwstr>
      </vt:variant>
      <vt:variant>
        <vt:lpwstr/>
      </vt:variant>
      <vt:variant>
        <vt:i4>7536765</vt:i4>
      </vt:variant>
      <vt:variant>
        <vt:i4>12</vt:i4>
      </vt:variant>
      <vt:variant>
        <vt:i4>0</vt:i4>
      </vt:variant>
      <vt:variant>
        <vt:i4>5</vt:i4>
      </vt:variant>
      <vt:variant>
        <vt:lpwstr>http://www.fordham.edu/halsall/basis/lateran4.html</vt:lpwstr>
      </vt:variant>
      <vt:variant>
        <vt:lpwstr/>
      </vt:variant>
      <vt:variant>
        <vt:i4>3473458</vt:i4>
      </vt:variant>
      <vt:variant>
        <vt:i4>9</vt:i4>
      </vt:variant>
      <vt:variant>
        <vt:i4>0</vt:i4>
      </vt:variant>
      <vt:variant>
        <vt:i4>5</vt:i4>
      </vt:variant>
      <vt:variant>
        <vt:lpwstr>http://faculty.cua.edu/pennington/Canon Law/marriagelaw.htm</vt:lpwstr>
      </vt:variant>
      <vt:variant>
        <vt:lpwstr/>
      </vt:variant>
      <vt:variant>
        <vt:i4>4063291</vt:i4>
      </vt:variant>
      <vt:variant>
        <vt:i4>6</vt:i4>
      </vt:variant>
      <vt:variant>
        <vt:i4>0</vt:i4>
      </vt:variant>
      <vt:variant>
        <vt:i4>5</vt:i4>
      </vt:variant>
      <vt:variant>
        <vt:lpwstr>http://onlinebooks.library.upenn.edu/webbin/gutbook/lookup?num=5983</vt:lpwstr>
      </vt:variant>
      <vt:variant>
        <vt:lpwstr/>
      </vt:variant>
      <vt:variant>
        <vt:i4>720977</vt:i4>
      </vt:variant>
      <vt:variant>
        <vt:i4>3</vt:i4>
      </vt:variant>
      <vt:variant>
        <vt:i4>0</vt:i4>
      </vt:variant>
      <vt:variant>
        <vt:i4>5</vt:i4>
      </vt:variant>
      <vt:variant>
        <vt:lpwstr>http://uwacadweb.uwyo.edu/blume&amp;justinian</vt:lpwstr>
      </vt:variant>
      <vt:variant>
        <vt:lpwstr/>
      </vt:variant>
      <vt:variant>
        <vt:i4>6750256</vt:i4>
      </vt:variant>
      <vt:variant>
        <vt:i4>0</vt:i4>
      </vt:variant>
      <vt:variant>
        <vt:i4>0</vt:i4>
      </vt:variant>
      <vt:variant>
        <vt:i4>5</vt:i4>
      </vt:variant>
      <vt:variant>
        <vt:lpwstr>http://www.columbia.edu/cu/libraries/indiv/rare/images/img0051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did the Justinian's Digest and Gratian's Decretum inform marriage law in Western Europe around the time of the Fo</dc:title>
  <dc:creator>cbbnrdcz</dc:creator>
  <cp:lastModifiedBy>ICS</cp:lastModifiedBy>
  <cp:revision>10</cp:revision>
  <cp:lastPrinted>2009-04-30T11:44:00Z</cp:lastPrinted>
  <dcterms:created xsi:type="dcterms:W3CDTF">2013-06-17T12:48:00Z</dcterms:created>
  <dcterms:modified xsi:type="dcterms:W3CDTF">2013-06-24T11:23:00Z</dcterms:modified>
</cp:coreProperties>
</file>